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39A" w:rsidRPr="0005768F" w:rsidRDefault="00FA139A" w:rsidP="00FA139A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719FE" w:rsidRDefault="003719FE" w:rsidP="003719FE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9</w:t>
      </w:r>
    </w:p>
    <w:p w:rsidR="003719FE" w:rsidRDefault="003719FE" w:rsidP="003719FE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3719FE" w:rsidRDefault="003719FE" w:rsidP="003719FE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от_________№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___ </w:t>
      </w:r>
    </w:p>
    <w:p w:rsidR="003719FE" w:rsidRDefault="003719FE" w:rsidP="003719FE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03DD7" w:rsidRPr="0005768F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05768F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747A5F" w:rsidRDefault="006300C8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Серебрянского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747A5F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05768F" w:rsidRDefault="00747A5F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05768F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768F">
        <w:rPr>
          <w:rFonts w:ascii="Times New Roman" w:hAnsi="Times New Roman" w:cs="Times New Roman"/>
          <w:b/>
          <w:bCs/>
          <w:sz w:val="36"/>
          <w:szCs w:val="36"/>
        </w:rPr>
        <w:t>на период 2025-2035</w:t>
      </w:r>
      <w:r w:rsidR="005B4516" w:rsidRPr="0005768F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5768F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5768F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F4822" w:rsidRDefault="00CF4822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1478A" w:rsidRDefault="0091478A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C5E19" w:rsidRPr="0005768F" w:rsidRDefault="002C5E19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1453978458"/>
        <w:docPartObj>
          <w:docPartGallery w:val="Table of Contents"/>
          <w:docPartUnique/>
        </w:docPartObj>
      </w:sdtPr>
      <w:sdtContent>
        <w:p w:rsidR="004B41C4" w:rsidRPr="009269EC" w:rsidRDefault="004B41C4" w:rsidP="004B41C4">
          <w:pPr>
            <w:pStyle w:val="affffff4"/>
            <w:tabs>
              <w:tab w:val="left" w:pos="6159"/>
            </w:tabs>
          </w:pPr>
          <w:r w:rsidRPr="009269EC">
            <w:t>Оглавление</w:t>
          </w:r>
          <w:r w:rsidRPr="009269EC">
            <w:tab/>
          </w:r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r w:rsidRPr="006222A1">
            <w:fldChar w:fldCharType="begin"/>
          </w:r>
          <w:r w:rsidR="004B41C4" w:rsidRPr="009269EC">
            <w:instrText xml:space="preserve"> TOC \o "1-3" \h \z \u </w:instrText>
          </w:r>
          <w:r w:rsidRPr="006222A1">
            <w:fldChar w:fldCharType="separate"/>
          </w:r>
          <w:hyperlink w:anchor="_Toc175566771" w:history="1">
            <w:r w:rsidR="00B80952" w:rsidRPr="009269EC">
              <w:rPr>
                <w:rStyle w:val="af3"/>
                <w:rFonts w:ascii="Times New Roman" w:hAnsi="Times New Roman"/>
              </w:rPr>
              <w:t>Введение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_Toc175566771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4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2" w:history="1">
            <w:r w:rsidR="00B80952" w:rsidRPr="009269EC">
              <w:rPr>
                <w:rStyle w:val="af3"/>
                <w:rFonts w:ascii="Times New Roman" w:hAnsi="Times New Roman"/>
              </w:rPr>
              <w:t xml:space="preserve">1. Паспорт программы комплексного развития систем коммунальной инфраструктуры Серебрянского сельсовета  Чулымского района Новосибирской области </w:t>
            </w:r>
            <w:r w:rsidR="00B80952" w:rsidRPr="009269EC">
              <w:rPr>
                <w:rStyle w:val="af3"/>
                <w:rFonts w:ascii="Times New Roman" w:eastAsia="Microsoft YaHei" w:hAnsi="Times New Roman"/>
                <w:kern w:val="28"/>
              </w:rPr>
              <w:t>на период с 2025 по 2035 год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_Toc175566772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5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3" w:history="1">
            <w:r w:rsidR="00B80952" w:rsidRPr="009269EC">
              <w:rPr>
                <w:rStyle w:val="af3"/>
                <w:rFonts w:ascii="Times New Roman" w:hAnsi="Times New Roman"/>
              </w:rPr>
              <w:t>1. Характеристика существующего состояния коммунальной инфраструктуры Серебрянского сельсовета  Чулымского района Новосибирской области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_Toc175566773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7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4" w:history="1">
            <w:r w:rsidR="00B80952" w:rsidRPr="009269EC">
              <w:rPr>
                <w:rStyle w:val="af3"/>
                <w:rFonts w:ascii="Times New Roman" w:hAnsi="Times New Roman"/>
              </w:rPr>
              <w:t>2.1. Характеристика существующего состояния систем водоснабжения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_Toc175566774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7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5" w:history="1">
            <w:r w:rsidR="00B80952" w:rsidRPr="009269EC">
              <w:rPr>
                <w:rStyle w:val="af3"/>
                <w:rFonts w:ascii="Times New Roman" w:hAnsi="Times New Roman"/>
              </w:rPr>
              <w:t>2.2. Характеристика существующего состояния системы водоотведения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_Toc175566775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7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6" w:history="1">
            <w:r w:rsidR="00B80952" w:rsidRPr="009269EC">
              <w:rPr>
                <w:rStyle w:val="af3"/>
                <w:rFonts w:ascii="Times New Roman" w:hAnsi="Times New Roman"/>
              </w:rPr>
              <w:t>2.3. Характеристика существующего состояния системы теплоснабжения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_Toc175566776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7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7" w:history="1">
            <w:r w:rsidR="00B80952" w:rsidRPr="009269EC">
              <w:rPr>
                <w:rStyle w:val="af3"/>
                <w:rFonts w:ascii="Times New Roman" w:hAnsi="Times New Roman"/>
              </w:rPr>
              <w:t>2.4. Характеристика существующего состояния системы электроснабжения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_Toc175566777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8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8" w:history="1">
            <w:r w:rsidR="00B80952" w:rsidRPr="009269EC">
              <w:rPr>
                <w:rStyle w:val="af3"/>
                <w:rFonts w:ascii="Times New Roman" w:hAnsi="Times New Roman"/>
              </w:rPr>
              <w:t>2.5. Характеристика существующего состояния системы газоснабжения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_Toc175566778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8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79" w:history="1">
            <w:r w:rsidR="00B80952" w:rsidRPr="009269EC">
              <w:rPr>
                <w:rStyle w:val="af3"/>
                <w:rFonts w:ascii="Times New Roman" w:hAnsi="Times New Roman"/>
              </w:rPr>
              <w:t>2.6. Характеристика существующей системы сбора и вывоза твердых коммунальных  отходов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_Toc175566779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8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0" w:history="1">
            <w:r w:rsidR="00B80952" w:rsidRPr="009269EC">
              <w:rPr>
                <w:rStyle w:val="af3"/>
                <w:rFonts w:ascii="Times New Roman" w:hAnsi="Times New Roman"/>
              </w:rPr>
              <w:t>3. Перспективы развития сельского поселения  и прогноз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_Toc175566780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1" w:history="1">
            <w:r w:rsidR="00B80952" w:rsidRPr="009269EC">
              <w:rPr>
                <w:rStyle w:val="af3"/>
                <w:rFonts w:ascii="Times New Roman" w:hAnsi="Times New Roman"/>
              </w:rPr>
              <w:t>спроса на коммунальные услуги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_Toc175566781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2" w:history="1">
            <w:r w:rsidR="00B80952" w:rsidRPr="009269EC">
              <w:rPr>
                <w:rStyle w:val="af3"/>
                <w:rFonts w:ascii="Times New Roman" w:hAnsi="Times New Roman"/>
              </w:rPr>
              <w:t>3.1. Общие положения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_Toc175566782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3" w:history="1">
            <w:r w:rsidR="00B80952" w:rsidRPr="009269EC">
              <w:rPr>
                <w:rStyle w:val="af3"/>
                <w:rFonts w:ascii="Times New Roman" w:hAnsi="Times New Roman"/>
                <w:shd w:val="clear" w:color="auto" w:fill="FFFFFF"/>
              </w:rPr>
              <w:t>3.2. Динамика и прогноз численности населения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_Toc175566783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4" w:history="1">
            <w:r w:rsidR="00B80952" w:rsidRPr="009269EC">
              <w:rPr>
                <w:rStyle w:val="af3"/>
                <w:rFonts w:ascii="Times New Roman" w:hAnsi="Times New Roman"/>
              </w:rPr>
              <w:t>3.3 Жилищный фонд и жилищное строительство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_Toc175566784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11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5" w:history="1">
            <w:r w:rsidR="00B80952" w:rsidRPr="009269EC">
              <w:rPr>
                <w:rStyle w:val="af3"/>
                <w:rFonts w:ascii="Times New Roman" w:hAnsi="Times New Roman"/>
              </w:rPr>
              <w:t>3.4.  Прогнозируемый  спрос на коммунальные ресурсы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_Toc175566785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11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6" w:history="1">
            <w:r w:rsidR="00B80952" w:rsidRPr="009269EC">
              <w:rPr>
                <w:rStyle w:val="af3"/>
                <w:rFonts w:ascii="Times New Roman" w:hAnsi="Times New Roman"/>
                <w:shd w:val="clear" w:color="auto" w:fill="FFFFFF"/>
              </w:rPr>
              <w:t>4. Перечень мероприятий и целевых показателей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_Toc175566786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12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7" w:history="1">
            <w:r w:rsidR="00B80952" w:rsidRPr="009269EC">
              <w:rPr>
                <w:rStyle w:val="af3"/>
                <w:rFonts w:ascii="Times New Roman" w:hAnsi="Times New Roman"/>
                <w:shd w:val="clear" w:color="auto" w:fill="FFFFFF"/>
              </w:rPr>
              <w:t>4.1.</w:t>
            </w:r>
            <w:r w:rsidR="00B80952" w:rsidRPr="009269EC">
              <w:rPr>
                <w:rStyle w:val="af3"/>
                <w:rFonts w:ascii="Times New Roman" w:hAnsi="Times New Roman"/>
              </w:rPr>
              <w:t>Мероприятия развития коммунальной инфраструктуры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_Toc175566787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13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8" w:history="1">
            <w:r w:rsidR="00B80952" w:rsidRPr="009269EC">
              <w:rPr>
                <w:rStyle w:val="af3"/>
                <w:rFonts w:ascii="Times New Roman" w:hAnsi="Times New Roman"/>
              </w:rPr>
              <w:t>4.2. Целевые показатели развития коммунальной инфраструктуры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_Toc175566788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15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89" w:history="1">
            <w:r w:rsidR="00B80952" w:rsidRPr="009269EC">
              <w:rPr>
                <w:rStyle w:val="af3"/>
                <w:rFonts w:ascii="Times New Roman" w:hAnsi="Times New Roman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_Toc175566789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16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0" w:history="1">
            <w:r w:rsidR="00B80952" w:rsidRPr="009269EC">
              <w:rPr>
                <w:rStyle w:val="af3"/>
                <w:rFonts w:ascii="Times New Roman" w:hAnsi="Times New Roman"/>
              </w:rPr>
              <w:t>ОБОСНОВЫВАЮЩИЙ МАТЕРИАЛ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_Toc175566790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1" w:history="1">
            <w:r w:rsidR="00B80952" w:rsidRPr="009269EC">
              <w:rPr>
                <w:rStyle w:val="af3"/>
                <w:rFonts w:ascii="Times New Roman" w:hAnsi="Times New Roman"/>
              </w:rPr>
              <w:t>1.Обоснование прогнозируемого спроса на коммунальные ресурсы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_Toc175566791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2" w:history="1">
            <w:r w:rsidR="00B80952" w:rsidRPr="009269EC">
              <w:rPr>
                <w:rStyle w:val="af3"/>
                <w:rFonts w:ascii="Times New Roman" w:hAnsi="Times New Roman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_Toc175566792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19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3" w:history="1">
            <w:r w:rsidR="00B80952" w:rsidRPr="009269EC">
              <w:rPr>
                <w:rStyle w:val="af3"/>
                <w:rFonts w:ascii="Times New Roman" w:hAnsi="Times New Roman"/>
              </w:rPr>
              <w:t>3. Характеристика  состояния и проблем системы коммунальной инфраструктуры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_Toc175566793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21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4" w:history="1">
            <w:r w:rsidR="00B80952" w:rsidRPr="009269EC">
              <w:rPr>
                <w:rStyle w:val="af3"/>
                <w:rFonts w:ascii="Times New Roman" w:hAnsi="Times New Roman"/>
              </w:rPr>
              <w:t>3.1. Водоснабжение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_Toc175566794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21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5" w:history="1">
            <w:r w:rsidR="00B80952" w:rsidRPr="009269EC">
              <w:rPr>
                <w:rStyle w:val="af3"/>
                <w:rFonts w:ascii="Times New Roman" w:hAnsi="Times New Roman"/>
              </w:rPr>
              <w:t>3.2. Теплоснабжение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_Toc175566795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23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6" w:history="1">
            <w:r w:rsidR="00B80952" w:rsidRPr="009269EC">
              <w:rPr>
                <w:rStyle w:val="af3"/>
                <w:rFonts w:ascii="Times New Roman" w:hAnsi="Times New Roman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_Toc175566796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26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7" w:history="1">
            <w:r w:rsidR="00B80952" w:rsidRPr="009269EC">
              <w:rPr>
                <w:rStyle w:val="af3"/>
                <w:rFonts w:ascii="Times New Roman" w:hAnsi="Times New Roman"/>
              </w:rPr>
              <w:t>5. Обоснование целевых показателей развития систем коммунальной инфраструктуры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_Toc175566797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26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8" w:history="1">
            <w:r w:rsidR="00B80952" w:rsidRPr="009269EC">
              <w:rPr>
                <w:rStyle w:val="af3"/>
                <w:rFonts w:ascii="Times New Roman" w:hAnsi="Times New Roman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_Toc175566798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28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799" w:history="1">
            <w:r w:rsidR="00B80952" w:rsidRPr="009269EC">
              <w:rPr>
                <w:rStyle w:val="af3"/>
                <w:rFonts w:ascii="Times New Roman" w:hAnsi="Times New Roman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_Toc175566799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28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800" w:history="1">
            <w:r w:rsidR="00B80952" w:rsidRPr="009269EC">
              <w:rPr>
                <w:rStyle w:val="af3"/>
                <w:rFonts w:ascii="Times New Roman" w:hAnsi="Times New Roman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_Toc175566800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29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801" w:history="1">
            <w:r w:rsidR="00B80952" w:rsidRPr="009269EC">
              <w:rPr>
                <w:rStyle w:val="af3"/>
                <w:rFonts w:ascii="Times New Roman" w:hAnsi="Times New Roman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_Toc175566801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31</w:t>
            </w:r>
            <w:r w:rsidRPr="009269EC">
              <w:rPr>
                <w:webHidden/>
              </w:rPr>
              <w:fldChar w:fldCharType="end"/>
            </w:r>
          </w:hyperlink>
        </w:p>
        <w:p w:rsidR="00B80952" w:rsidRPr="009269EC" w:rsidRDefault="006222A1">
          <w:pPr>
            <w:pStyle w:val="1a"/>
            <w:rPr>
              <w:rFonts w:asciiTheme="minorHAnsi" w:eastAsiaTheme="minorEastAsia" w:hAnsiTheme="minorHAnsi" w:cstheme="minorBidi"/>
              <w:bCs w:val="0"/>
              <w:kern w:val="0"/>
              <w:sz w:val="22"/>
              <w:szCs w:val="22"/>
            </w:rPr>
          </w:pPr>
          <w:hyperlink w:anchor="_Toc175566802" w:history="1">
            <w:r w:rsidR="00B80952" w:rsidRPr="009269EC">
              <w:rPr>
                <w:rStyle w:val="af3"/>
                <w:rFonts w:ascii="Times New Roman" w:hAnsi="Times New Roman"/>
              </w:rPr>
              <w:t>11. Управление программой</w:t>
            </w:r>
            <w:r w:rsidR="00B80952" w:rsidRPr="009269EC">
              <w:rPr>
                <w:webHidden/>
              </w:rPr>
              <w:tab/>
            </w:r>
            <w:r w:rsidRPr="009269EC">
              <w:rPr>
                <w:webHidden/>
              </w:rPr>
              <w:fldChar w:fldCharType="begin"/>
            </w:r>
            <w:r w:rsidR="00B80952" w:rsidRPr="009269EC">
              <w:rPr>
                <w:webHidden/>
              </w:rPr>
              <w:instrText xml:space="preserve"> PAGEREF _Toc175566802 \h </w:instrText>
            </w:r>
            <w:r w:rsidRPr="009269EC">
              <w:rPr>
                <w:webHidden/>
              </w:rPr>
            </w:r>
            <w:r w:rsidRPr="009269EC">
              <w:rPr>
                <w:webHidden/>
              </w:rPr>
              <w:fldChar w:fldCharType="separate"/>
            </w:r>
            <w:r w:rsidR="009E6B0D" w:rsidRPr="009269EC">
              <w:rPr>
                <w:webHidden/>
              </w:rPr>
              <w:t>31</w:t>
            </w:r>
            <w:r w:rsidRPr="009269EC">
              <w:rPr>
                <w:webHidden/>
              </w:rPr>
              <w:fldChar w:fldCharType="end"/>
            </w:r>
          </w:hyperlink>
        </w:p>
        <w:p w:rsidR="004B41C4" w:rsidRDefault="006222A1">
          <w:r w:rsidRPr="009269EC">
            <w:rPr>
              <w:b/>
              <w:bCs/>
            </w:rPr>
            <w:fldChar w:fldCharType="end"/>
          </w:r>
        </w:p>
      </w:sdtContent>
    </w:sdt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4B41C4" w:rsidRDefault="004B41C4" w:rsidP="004B41C4"/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0" w:name="_Toc175566771"/>
      <w:r w:rsidRPr="004B41C4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43307E" w:rsidRPr="0005768F" w:rsidRDefault="0043307E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6300C8">
        <w:rPr>
          <w:rFonts w:ascii="Times New Roman" w:hAnsi="Times New Roman" w:cs="Times New Roman"/>
          <w:sz w:val="26"/>
          <w:szCs w:val="26"/>
        </w:rPr>
        <w:t>Серебрянского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Pr="0005768F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05768F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05768F">
        <w:rPr>
          <w:rFonts w:ascii="Times New Roman" w:hAnsi="Times New Roman" w:cs="Times New Roman"/>
          <w:sz w:val="26"/>
          <w:szCs w:val="26"/>
        </w:rPr>
        <w:t>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5768F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6300C8">
        <w:rPr>
          <w:rFonts w:ascii="Times New Roman" w:hAnsi="Times New Roman" w:cs="Times New Roman"/>
          <w:sz w:val="26"/>
          <w:szCs w:val="26"/>
        </w:rPr>
        <w:t>Серебрянского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747A5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747A5F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на период с </w:t>
      </w:r>
      <w:r w:rsidR="00CF482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446112"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05768F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05768F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FA139A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FA139A">
        <w:rPr>
          <w:rFonts w:ascii="Times New Roman" w:hAnsi="Times New Roman" w:cs="Times New Roman"/>
          <w:sz w:val="26"/>
          <w:szCs w:val="26"/>
        </w:rPr>
        <w:t>м</w:t>
      </w:r>
      <w:r w:rsidRPr="0005768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FA139A">
        <w:rPr>
          <w:rFonts w:ascii="Times New Roman" w:hAnsi="Times New Roman" w:cs="Times New Roman"/>
          <w:sz w:val="26"/>
          <w:szCs w:val="26"/>
        </w:rPr>
        <w:t>р</w:t>
      </w:r>
      <w:r w:rsidRPr="0005768F">
        <w:rPr>
          <w:rFonts w:ascii="Times New Roman" w:hAnsi="Times New Roman" w:cs="Times New Roman"/>
          <w:sz w:val="26"/>
          <w:szCs w:val="26"/>
        </w:rPr>
        <w:t xml:space="preserve">егионального развития Российской Федерации от 06.05.2011 № 204 «О разработке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>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FA139A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>
        <w:rPr>
          <w:rFonts w:ascii="Times New Roman" w:hAnsi="Times New Roman" w:cs="Times New Roman"/>
          <w:sz w:val="26"/>
          <w:szCs w:val="26"/>
        </w:rPr>
        <w:t>,</w:t>
      </w:r>
    </w:p>
    <w:p w:rsidR="005B4516" w:rsidRPr="00FA139A" w:rsidRDefault="005B4516" w:rsidP="00FA139A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FA139A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лан </w:t>
      </w:r>
      <w:r w:rsidR="006300C8">
        <w:rPr>
          <w:rFonts w:ascii="Times New Roman" w:hAnsi="Times New Roman" w:cs="Times New Roman"/>
          <w:sz w:val="26"/>
          <w:szCs w:val="26"/>
        </w:rPr>
        <w:t>Серебрянского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747A5F">
        <w:rPr>
          <w:rFonts w:ascii="Times New Roman" w:hAnsi="Times New Roman" w:cs="Times New Roman"/>
          <w:sz w:val="26"/>
          <w:szCs w:val="26"/>
        </w:rPr>
        <w:t>сельсовета</w:t>
      </w:r>
      <w:r w:rsidR="00747A5F" w:rsidRPr="0005768F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FA139A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FA139A" w:rsidRPr="00FA13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утвержденный решением Совета депутатов Чулымского района от </w:t>
      </w:r>
      <w:r w:rsidR="00F11B3F">
        <w:rPr>
          <w:rFonts w:ascii="Times New Roman" w:hAnsi="Times New Roman" w:cs="Times New Roman"/>
          <w:color w:val="000000" w:themeColor="text1"/>
          <w:sz w:val="26"/>
          <w:szCs w:val="26"/>
        </w:rPr>
        <w:t>08.08.2024</w:t>
      </w:r>
      <w:r w:rsidR="00FA139A" w:rsidRPr="00FA13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F11B3F">
        <w:rPr>
          <w:rFonts w:ascii="Times New Roman" w:hAnsi="Times New Roman" w:cs="Times New Roman"/>
          <w:color w:val="000000" w:themeColor="text1"/>
          <w:sz w:val="26"/>
          <w:szCs w:val="26"/>
        </w:rPr>
        <w:t>34/272</w:t>
      </w:r>
      <w:r w:rsidR="00FA139A" w:rsidRPr="00FA139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4822" w:rsidRPr="0005768F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5768F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47A5F" w:rsidRDefault="00747A5F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4B41C4" w:rsidRDefault="004B41C4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747A5F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  <w:lang w:eastAsia="ru-RU"/>
        </w:rPr>
      </w:pPr>
      <w:bookmarkStart w:id="1" w:name="_Toc175566772"/>
      <w:r w:rsidRPr="004B41C4">
        <w:rPr>
          <w:rFonts w:ascii="Times New Roman" w:hAnsi="Times New Roman"/>
          <w:bCs/>
          <w:sz w:val="26"/>
          <w:szCs w:val="26"/>
        </w:rPr>
        <w:lastRenderedPageBreak/>
        <w:t xml:space="preserve">1. Паспорт </w:t>
      </w:r>
      <w:proofErr w:type="gramStart"/>
      <w:r w:rsidRPr="004B41C4">
        <w:rPr>
          <w:rFonts w:ascii="Times New Roman" w:hAnsi="Times New Roman"/>
          <w:bCs/>
          <w:sz w:val="26"/>
          <w:szCs w:val="26"/>
        </w:rPr>
        <w:t xml:space="preserve">программы комплексного развития систем коммунальной инфраструктуры </w:t>
      </w:r>
      <w:r w:rsidR="006300C8">
        <w:rPr>
          <w:rFonts w:ascii="Times New Roman" w:hAnsi="Times New Roman"/>
          <w:bCs/>
          <w:sz w:val="26"/>
          <w:szCs w:val="26"/>
        </w:rPr>
        <w:t>Серебрянского</w:t>
      </w:r>
      <w:r w:rsidR="005B4516" w:rsidRPr="004B41C4">
        <w:rPr>
          <w:rFonts w:ascii="Times New Roman" w:hAnsi="Times New Roman"/>
          <w:bCs/>
          <w:sz w:val="26"/>
          <w:szCs w:val="26"/>
        </w:rPr>
        <w:t xml:space="preserve"> </w:t>
      </w:r>
      <w:r w:rsidR="00747A5F">
        <w:rPr>
          <w:rFonts w:ascii="Times New Roman" w:hAnsi="Times New Roman"/>
          <w:sz w:val="26"/>
          <w:szCs w:val="26"/>
          <w:lang w:eastAsia="ru-RU"/>
        </w:rPr>
        <w:t>сельсовета</w:t>
      </w:r>
      <w:proofErr w:type="gramEnd"/>
      <w:r w:rsidRPr="004B41C4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Чулымского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района </w:t>
      </w:r>
      <w:r w:rsidR="005B4516" w:rsidRPr="004B41C4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4B41C4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r w:rsidR="00747A5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4B41C4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446112" w:rsidRPr="004B41C4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="00BE1A69" w:rsidRPr="004B41C4">
        <w:rPr>
          <w:rFonts w:ascii="Times New Roman" w:eastAsia="Microsoft YaHei" w:hAnsi="Times New Roman"/>
          <w:kern w:val="28"/>
          <w:sz w:val="26"/>
          <w:szCs w:val="26"/>
        </w:rPr>
        <w:t xml:space="preserve"> год</w:t>
      </w:r>
      <w:bookmarkEnd w:id="1"/>
    </w:p>
    <w:p w:rsidR="004B41C4" w:rsidRPr="004B41C4" w:rsidRDefault="004B41C4" w:rsidP="004B41C4">
      <w:pPr>
        <w:rPr>
          <w:rFonts w:eastAsia="Microsoft YaHei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624"/>
        <w:gridCol w:w="7088"/>
      </w:tblGrid>
      <w:tr w:rsidR="00F15D02" w:rsidRPr="00554B6B" w:rsidTr="00543380">
        <w:trPr>
          <w:trHeight w:val="1123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yellow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vAlign w:val="center"/>
          </w:tcPr>
          <w:p w:rsidR="00F15D02" w:rsidRPr="00554B6B" w:rsidRDefault="005B4516" w:rsidP="006300C8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554B6B">
              <w:rPr>
                <w:noProof/>
                <w:sz w:val="22"/>
                <w:szCs w:val="22"/>
                <w:shd w:val="clear" w:color="auto" w:fill="auto"/>
              </w:rPr>
              <w:t xml:space="preserve"> </w:t>
            </w:r>
            <w:r w:rsidR="006300C8" w:rsidRPr="00554B6B">
              <w:rPr>
                <w:noProof/>
                <w:sz w:val="22"/>
                <w:szCs w:val="22"/>
                <w:shd w:val="clear" w:color="auto" w:fill="auto"/>
              </w:rPr>
              <w:t>Серебрянского</w:t>
            </w:r>
            <w:r w:rsidR="00C273A9" w:rsidRPr="00554B6B">
              <w:rPr>
                <w:noProof/>
                <w:sz w:val="22"/>
                <w:szCs w:val="22"/>
                <w:shd w:val="clear" w:color="auto" w:fill="auto"/>
              </w:rPr>
              <w:t xml:space="preserve"> </w:t>
            </w:r>
            <w:r w:rsidR="00747A5F" w:rsidRPr="00554B6B">
              <w:rPr>
                <w:noProof/>
                <w:sz w:val="22"/>
                <w:szCs w:val="22"/>
                <w:shd w:val="clear" w:color="auto" w:fill="auto"/>
              </w:rPr>
              <w:t>сельсовета Чулымского района Новосибирской области</w:t>
            </w:r>
            <w:r w:rsidR="00446112" w:rsidRPr="00554B6B">
              <w:rPr>
                <w:noProof/>
                <w:sz w:val="22"/>
                <w:szCs w:val="22"/>
                <w:shd w:val="clear" w:color="auto" w:fill="auto"/>
              </w:rPr>
              <w:t xml:space="preserve"> на 2025-2035</w:t>
            </w:r>
            <w:r w:rsidRPr="00554B6B">
              <w:rPr>
                <w:noProof/>
                <w:sz w:val="22"/>
                <w:szCs w:val="22"/>
                <w:shd w:val="clear" w:color="auto" w:fill="auto"/>
              </w:rPr>
              <w:t>г.г.</w:t>
            </w:r>
          </w:p>
        </w:tc>
      </w:tr>
      <w:tr w:rsidR="00F15D02" w:rsidRPr="00554B6B" w:rsidTr="00543380">
        <w:trPr>
          <w:trHeight w:val="672"/>
        </w:trPr>
        <w:tc>
          <w:tcPr>
            <w:tcW w:w="2624" w:type="dxa"/>
            <w:vAlign w:val="center"/>
          </w:tcPr>
          <w:p w:rsidR="0043307E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Ответственный исполнитель</w:t>
            </w:r>
          </w:p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 xml:space="preserve"> </w:t>
            </w:r>
            <w:r w:rsidR="00867407" w:rsidRPr="00554B6B">
              <w:rPr>
                <w:b/>
                <w:noProof/>
                <w:sz w:val="22"/>
                <w:szCs w:val="22"/>
                <w:lang w:eastAsia="ru-RU"/>
              </w:rPr>
              <w:t>П</w:t>
            </w:r>
            <w:r w:rsidRPr="00554B6B">
              <w:rPr>
                <w:b/>
                <w:noProof/>
                <w:sz w:val="22"/>
                <w:szCs w:val="22"/>
                <w:lang w:eastAsia="ru-RU"/>
              </w:rPr>
              <w:t>рограммы</w:t>
            </w:r>
          </w:p>
        </w:tc>
        <w:tc>
          <w:tcPr>
            <w:tcW w:w="7088" w:type="dxa"/>
            <w:vAlign w:val="center"/>
          </w:tcPr>
          <w:p w:rsidR="00F15D02" w:rsidRPr="00554B6B" w:rsidRDefault="005B4516" w:rsidP="00D61F7D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 xml:space="preserve">- Администрация </w:t>
            </w:r>
            <w:r w:rsidR="00747A5F" w:rsidRPr="00554B6B">
              <w:rPr>
                <w:noProof/>
                <w:sz w:val="22"/>
                <w:szCs w:val="22"/>
                <w:shd w:val="clear" w:color="auto" w:fill="auto"/>
              </w:rPr>
              <w:t xml:space="preserve">Чулымского района </w:t>
            </w:r>
          </w:p>
        </w:tc>
      </w:tr>
      <w:tr w:rsidR="00F15D02" w:rsidRPr="00554B6B" w:rsidTr="00543380">
        <w:trPr>
          <w:trHeight w:val="669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Соисполнители программы</w:t>
            </w:r>
          </w:p>
        </w:tc>
        <w:tc>
          <w:tcPr>
            <w:tcW w:w="7088" w:type="dxa"/>
            <w:vAlign w:val="center"/>
          </w:tcPr>
          <w:p w:rsidR="00CD4092" w:rsidRPr="00554B6B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 xml:space="preserve">- </w:t>
            </w:r>
            <w:r w:rsidR="00747A5F" w:rsidRPr="00554B6B">
              <w:rPr>
                <w:noProof/>
                <w:sz w:val="22"/>
                <w:szCs w:val="22"/>
                <w:lang w:eastAsia="ru-RU"/>
              </w:rPr>
              <w:t>отсутствуют</w:t>
            </w:r>
          </w:p>
        </w:tc>
      </w:tr>
      <w:tr w:rsidR="00F15D02" w:rsidRPr="00554B6B" w:rsidTr="00543380">
        <w:trPr>
          <w:trHeight w:val="1384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Цель Программы</w:t>
            </w:r>
          </w:p>
        </w:tc>
        <w:tc>
          <w:tcPr>
            <w:tcW w:w="7088" w:type="dxa"/>
            <w:vAlign w:val="center"/>
          </w:tcPr>
          <w:p w:rsidR="005B4516" w:rsidRPr="00554B6B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беспечение надежной и стабильной поставки коммунальных ресурсов с использованием </w:t>
            </w:r>
            <w:proofErr w:type="spellStart"/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энергоэффективных</w:t>
            </w:r>
            <w:proofErr w:type="spellEnd"/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технологий и оборудования;</w:t>
            </w:r>
          </w:p>
          <w:p w:rsidR="005B4516" w:rsidRPr="00554B6B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554B6B" w:rsidRDefault="005B451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543380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6300C8" w:rsidRPr="00554B6B">
              <w:rPr>
                <w:rFonts w:ascii="Times New Roman" w:hAnsi="Times New Roman" w:cs="Times New Roman"/>
                <w:noProof/>
              </w:rPr>
              <w:t>Серебрянского</w:t>
            </w:r>
            <w:r w:rsidR="00747A5F" w:rsidRPr="00554B6B">
              <w:rPr>
                <w:rFonts w:ascii="Times New Roman" w:hAnsi="Times New Roman" w:cs="Times New Roman"/>
                <w:noProof/>
              </w:rPr>
              <w:t xml:space="preserve"> сельсовета Чулымского района Новосибирской области</w:t>
            </w: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B4516" w:rsidRPr="00554B6B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- 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554B6B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>- 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554B6B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>- 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</w:t>
            </w:r>
            <w:proofErr w:type="spellStart"/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систем водоснабжения и </w:t>
            </w:r>
            <w:r w:rsidR="00FA139A">
              <w:rPr>
                <w:rFonts w:ascii="Times New Roman" w:hAnsi="Times New Roman" w:cs="Times New Roman"/>
                <w:color w:val="000000"/>
                <w:lang w:eastAsia="ru-RU"/>
              </w:rPr>
              <w:t>теплоснабжения</w:t>
            </w:r>
            <w:r w:rsidR="005B4516" w:rsidRPr="00554B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554B6B" w:rsidRDefault="005B4516" w:rsidP="00FA13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4B6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FA139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554B6B">
              <w:rPr>
                <w:rFonts w:ascii="Times New Roman" w:hAnsi="Times New Roman" w:cs="Times New Roman"/>
                <w:sz w:val="22"/>
                <w:szCs w:val="22"/>
              </w:rPr>
              <w:t>нижение износа коммунальной инфраструктуры.</w:t>
            </w:r>
          </w:p>
        </w:tc>
      </w:tr>
      <w:tr w:rsidR="00F15D02" w:rsidRPr="00554B6B" w:rsidTr="00543380">
        <w:trPr>
          <w:trHeight w:val="841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red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B4516" w:rsidRPr="00554B6B" w:rsidRDefault="00FA139A" w:rsidP="0054338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-к</w:t>
            </w:r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554B6B" w:rsidRDefault="00FA139A" w:rsidP="0054338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-с</w:t>
            </w:r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554B6B" w:rsidRDefault="00FA139A" w:rsidP="0054338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-п</w:t>
            </w:r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 xml:space="preserve">рограммное управление </w:t>
            </w:r>
            <w:proofErr w:type="spellStart"/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>энерго</w:t>
            </w:r>
            <w:proofErr w:type="spellEnd"/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 xml:space="preserve"> - и ресурсосбережением и повышением </w:t>
            </w:r>
            <w:proofErr w:type="spellStart"/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15D02" w:rsidRPr="00554B6B" w:rsidRDefault="009B68E8" w:rsidP="00FA13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4B6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FA139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12B0D" w:rsidRPr="00554B6B">
              <w:rPr>
                <w:rFonts w:ascii="Times New Roman" w:hAnsi="Times New Roman" w:cs="Times New Roman"/>
                <w:sz w:val="22"/>
                <w:szCs w:val="22"/>
              </w:rPr>
              <w:t>апитальный ремонт объектов теплоснабжения и водоснабжения</w:t>
            </w:r>
            <w:r w:rsidR="005B4516" w:rsidRPr="00554B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15D02" w:rsidRPr="00554B6B" w:rsidTr="00543380">
        <w:trPr>
          <w:trHeight w:val="692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7088" w:type="dxa"/>
            <w:vAlign w:val="center"/>
          </w:tcPr>
          <w:p w:rsidR="00F15D02" w:rsidRPr="00554B6B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>- доступность для населения коммунальных услуг;</w:t>
            </w:r>
          </w:p>
          <w:p w:rsidR="00F15D02" w:rsidRPr="00554B6B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>- качество коммунальных услуг;</w:t>
            </w:r>
          </w:p>
          <w:p w:rsidR="00F15D02" w:rsidRPr="00554B6B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 xml:space="preserve">- степень охвата потребителей приборами учета; </w:t>
            </w:r>
          </w:p>
          <w:p w:rsidR="00F15D02" w:rsidRPr="00554B6B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 xml:space="preserve">- надежность (бесперебойность) </w:t>
            </w:r>
            <w:r w:rsidR="00B84B95" w:rsidRPr="00554B6B">
              <w:rPr>
                <w:rFonts w:ascii="Times New Roman" w:hAnsi="Times New Roman" w:cs="Times New Roman"/>
              </w:rPr>
              <w:t xml:space="preserve">работы систем </w:t>
            </w:r>
            <w:proofErr w:type="spellStart"/>
            <w:r w:rsidR="00B84B95" w:rsidRPr="00554B6B">
              <w:rPr>
                <w:rFonts w:ascii="Times New Roman" w:hAnsi="Times New Roman" w:cs="Times New Roman"/>
              </w:rPr>
              <w:t>ресурсоснабжения</w:t>
            </w:r>
            <w:proofErr w:type="spellEnd"/>
            <w:r w:rsidR="00B84B95" w:rsidRPr="00554B6B">
              <w:rPr>
                <w:rFonts w:ascii="Times New Roman" w:hAnsi="Times New Roman" w:cs="Times New Roman"/>
              </w:rPr>
              <w:t>.</w:t>
            </w:r>
          </w:p>
          <w:p w:rsidR="00B84B95" w:rsidRPr="00554B6B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15D02" w:rsidRPr="00554B6B" w:rsidTr="00543380">
        <w:trPr>
          <w:trHeight w:val="1026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t>Сроки и этапы реализации Программы</w:t>
            </w:r>
          </w:p>
        </w:tc>
        <w:tc>
          <w:tcPr>
            <w:tcW w:w="7088" w:type="dxa"/>
          </w:tcPr>
          <w:p w:rsidR="00F15D02" w:rsidRPr="00554B6B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4B6B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Программы: </w:t>
            </w:r>
            <w:r w:rsidR="00CF4822" w:rsidRPr="00554B6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446112" w:rsidRPr="00554B6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554B6B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446112" w:rsidRPr="00554B6B">
              <w:rPr>
                <w:rFonts w:ascii="Times New Roman" w:hAnsi="Times New Roman" w:cs="Times New Roman"/>
                <w:sz w:val="22"/>
                <w:szCs w:val="22"/>
              </w:rPr>
              <w:t>2035</w:t>
            </w:r>
            <w:r w:rsidRPr="00554B6B">
              <w:rPr>
                <w:rFonts w:ascii="Times New Roman" w:hAnsi="Times New Roman" w:cs="Times New Roman"/>
                <w:sz w:val="22"/>
                <w:szCs w:val="22"/>
              </w:rPr>
              <w:t>гг:</w:t>
            </w:r>
          </w:p>
          <w:p w:rsidR="00F15D02" w:rsidRPr="00554B6B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554B6B">
              <w:rPr>
                <w:rFonts w:ascii="Times New Roman" w:hAnsi="Times New Roman" w:cs="Times New Roman"/>
                <w:kern w:val="28"/>
              </w:rPr>
              <w:t xml:space="preserve">первый этап – с </w:t>
            </w:r>
            <w:r w:rsidR="00CF4822" w:rsidRPr="00554B6B">
              <w:rPr>
                <w:rFonts w:ascii="Times New Roman" w:hAnsi="Times New Roman" w:cs="Times New Roman"/>
                <w:kern w:val="28"/>
              </w:rPr>
              <w:t>20</w:t>
            </w:r>
            <w:r w:rsidR="00141AC0" w:rsidRPr="00554B6B">
              <w:rPr>
                <w:rFonts w:ascii="Times New Roman" w:hAnsi="Times New Roman" w:cs="Times New Roman"/>
                <w:kern w:val="28"/>
              </w:rPr>
              <w:t>25 года по 2029</w:t>
            </w:r>
            <w:r w:rsidRPr="00554B6B">
              <w:rPr>
                <w:rFonts w:ascii="Times New Roman" w:hAnsi="Times New Roman" w:cs="Times New Roman"/>
                <w:kern w:val="28"/>
              </w:rPr>
              <w:t>год (ежегодно);</w:t>
            </w:r>
          </w:p>
          <w:p w:rsidR="00F15D02" w:rsidRPr="00554B6B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554B6B">
              <w:rPr>
                <w:rFonts w:ascii="Times New Roman" w:hAnsi="Times New Roman" w:cs="Times New Roman"/>
                <w:kern w:val="28"/>
              </w:rPr>
              <w:t>второй этап – с 2030</w:t>
            </w:r>
            <w:r w:rsidR="00F15D02" w:rsidRPr="00554B6B">
              <w:rPr>
                <w:rFonts w:ascii="Times New Roman" w:hAnsi="Times New Roman" w:cs="Times New Roman"/>
                <w:kern w:val="28"/>
              </w:rPr>
              <w:t xml:space="preserve"> года по </w:t>
            </w:r>
            <w:r w:rsidRPr="00554B6B">
              <w:rPr>
                <w:rFonts w:ascii="Times New Roman" w:hAnsi="Times New Roman" w:cs="Times New Roman"/>
                <w:kern w:val="28"/>
              </w:rPr>
              <w:t>2035</w:t>
            </w:r>
            <w:r w:rsidR="00F15D02" w:rsidRPr="00554B6B">
              <w:rPr>
                <w:rFonts w:ascii="Times New Roman" w:hAnsi="Times New Roman" w:cs="Times New Roman"/>
                <w:kern w:val="28"/>
              </w:rPr>
              <w:t xml:space="preserve"> год</w:t>
            </w:r>
          </w:p>
        </w:tc>
      </w:tr>
      <w:tr w:rsidR="00F15D02" w:rsidRPr="00554B6B" w:rsidTr="00543380">
        <w:trPr>
          <w:trHeight w:val="1532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4B6B">
              <w:rPr>
                <w:rFonts w:ascii="Times New Roman" w:hAnsi="Times New Roman" w:cs="Times New Roman"/>
                <w:b/>
                <w:sz w:val="22"/>
                <w:szCs w:val="22"/>
              </w:rPr>
              <w:t>Объемы требуемых капитальных вложений</w:t>
            </w:r>
          </w:p>
          <w:p w:rsidR="00F15D02" w:rsidRPr="00554B6B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F15D02" w:rsidRPr="00554B6B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554B6B">
              <w:rPr>
                <w:noProof/>
                <w:sz w:val="22"/>
                <w:szCs w:val="22"/>
                <w:lang w:eastAsia="ru-RU"/>
              </w:rPr>
              <w:t>20</w:t>
            </w:r>
            <w:r w:rsidR="00446112" w:rsidRPr="00554B6B">
              <w:rPr>
                <w:noProof/>
                <w:sz w:val="22"/>
                <w:szCs w:val="22"/>
                <w:lang w:eastAsia="ru-RU"/>
              </w:rPr>
              <w:t>25</w:t>
            </w:r>
            <w:r w:rsidRPr="00554B6B">
              <w:rPr>
                <w:noProof/>
                <w:sz w:val="22"/>
                <w:szCs w:val="22"/>
                <w:lang w:eastAsia="ru-RU"/>
              </w:rPr>
              <w:t>-</w:t>
            </w:r>
            <w:r w:rsidR="00446112" w:rsidRPr="00554B6B">
              <w:rPr>
                <w:noProof/>
                <w:sz w:val="22"/>
                <w:szCs w:val="22"/>
                <w:lang w:eastAsia="ru-RU"/>
              </w:rPr>
              <w:t>2035</w:t>
            </w:r>
            <w:r w:rsidRPr="00554B6B">
              <w:rPr>
                <w:noProof/>
                <w:sz w:val="22"/>
                <w:szCs w:val="22"/>
                <w:lang w:eastAsia="ru-RU"/>
              </w:rPr>
              <w:t xml:space="preserve"> годы составляют – </w:t>
            </w:r>
            <w:r w:rsidR="00732604" w:rsidRPr="00554B6B">
              <w:rPr>
                <w:noProof/>
                <w:sz w:val="22"/>
                <w:szCs w:val="22"/>
                <w:lang w:eastAsia="ru-RU"/>
              </w:rPr>
              <w:t>1370</w:t>
            </w:r>
            <w:r w:rsidR="005E5924" w:rsidRPr="00554B6B">
              <w:rPr>
                <w:noProof/>
                <w:sz w:val="22"/>
                <w:szCs w:val="22"/>
                <w:lang w:eastAsia="ru-RU"/>
              </w:rPr>
              <w:t xml:space="preserve">0,0 </w:t>
            </w:r>
            <w:r w:rsidRPr="00554B6B">
              <w:rPr>
                <w:noProof/>
                <w:sz w:val="22"/>
                <w:szCs w:val="22"/>
                <w:lang w:eastAsia="ru-RU"/>
              </w:rPr>
              <w:t>тыс. руб., в том числе:</w:t>
            </w:r>
          </w:p>
          <w:p w:rsidR="00F15D02" w:rsidRPr="00554B6B" w:rsidRDefault="005E5924" w:rsidP="00FA139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>-</w:t>
            </w:r>
            <w:r w:rsidR="00543380" w:rsidRPr="00554B6B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554B6B">
              <w:rPr>
                <w:noProof/>
                <w:sz w:val="22"/>
                <w:szCs w:val="22"/>
                <w:lang w:eastAsia="ru-RU"/>
              </w:rPr>
              <w:t xml:space="preserve">областной бюджет – </w:t>
            </w:r>
            <w:r w:rsidR="00732604" w:rsidRPr="00554B6B">
              <w:rPr>
                <w:noProof/>
                <w:sz w:val="22"/>
                <w:szCs w:val="22"/>
                <w:lang w:eastAsia="ru-RU"/>
              </w:rPr>
              <w:t>11229</w:t>
            </w:r>
            <w:r w:rsidR="00F15D02" w:rsidRPr="00554B6B">
              <w:rPr>
                <w:noProof/>
                <w:sz w:val="22"/>
                <w:szCs w:val="22"/>
                <w:lang w:eastAsia="ru-RU"/>
              </w:rPr>
              <w:t>,0 тыс. руб;</w:t>
            </w:r>
            <w:r w:rsidR="00F15D02" w:rsidRPr="00554B6B">
              <w:rPr>
                <w:noProof/>
                <w:sz w:val="22"/>
                <w:szCs w:val="22"/>
                <w:lang w:eastAsia="ru-RU"/>
              </w:rPr>
              <w:br/>
              <w:t>-</w:t>
            </w:r>
            <w:r w:rsidR="00543380" w:rsidRPr="00554B6B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FA139A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="00F15D02" w:rsidRPr="00554B6B">
              <w:rPr>
                <w:noProof/>
                <w:sz w:val="22"/>
                <w:szCs w:val="22"/>
                <w:lang w:eastAsia="ru-RU"/>
              </w:rPr>
              <w:t xml:space="preserve"> – </w:t>
            </w:r>
            <w:r w:rsidR="00732604" w:rsidRPr="00554B6B">
              <w:rPr>
                <w:noProof/>
                <w:sz w:val="22"/>
                <w:szCs w:val="22"/>
                <w:lang w:eastAsia="ru-RU"/>
              </w:rPr>
              <w:t>2471</w:t>
            </w:r>
            <w:r w:rsidR="00677C27" w:rsidRPr="00554B6B">
              <w:rPr>
                <w:noProof/>
                <w:sz w:val="22"/>
                <w:szCs w:val="22"/>
                <w:lang w:eastAsia="ru-RU"/>
              </w:rPr>
              <w:t xml:space="preserve">,0 </w:t>
            </w:r>
            <w:r w:rsidR="00FA139A">
              <w:rPr>
                <w:noProof/>
                <w:sz w:val="22"/>
                <w:szCs w:val="22"/>
                <w:lang w:eastAsia="ru-RU"/>
              </w:rPr>
              <w:t>тыс. руб;</w:t>
            </w:r>
          </w:p>
          <w:p w:rsidR="00F15D02" w:rsidRPr="00554B6B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>В том числе:</w:t>
            </w:r>
          </w:p>
          <w:p w:rsidR="00F15D02" w:rsidRPr="00554B6B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Водоснабжение – </w:t>
            </w:r>
            <w:r w:rsidR="00732604" w:rsidRPr="00554B6B">
              <w:rPr>
                <w:rFonts w:ascii="Times New Roman" w:hAnsi="Times New Roman" w:cs="Times New Roman"/>
                <w:noProof/>
                <w:lang w:eastAsia="ru-RU"/>
              </w:rPr>
              <w:t>10700</w:t>
            </w:r>
            <w:r w:rsidR="005E5924" w:rsidRPr="00554B6B">
              <w:rPr>
                <w:rFonts w:ascii="Times New Roman" w:hAnsi="Times New Roman" w:cs="Times New Roman"/>
                <w:noProof/>
                <w:lang w:eastAsia="ru-RU"/>
              </w:rPr>
              <w:t>,0</w:t>
            </w:r>
            <w:r w:rsidR="008B6FE7" w:rsidRPr="00554B6B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554B6B">
              <w:rPr>
                <w:rFonts w:ascii="Times New Roman" w:hAnsi="Times New Roman" w:cs="Times New Roman"/>
              </w:rPr>
              <w:t>тыс. руб., в том числе:</w:t>
            </w:r>
          </w:p>
          <w:p w:rsidR="00677C27" w:rsidRPr="00554B6B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554B6B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FA139A">
              <w:rPr>
                <w:rFonts w:ascii="Times New Roman" w:hAnsi="Times New Roman" w:cs="Times New Roman"/>
                <w:noProof/>
                <w:lang w:eastAsia="ru-RU"/>
              </w:rPr>
              <w:t>районный бюджет</w:t>
            </w:r>
            <w:r w:rsidRPr="00554B6B">
              <w:rPr>
                <w:rFonts w:ascii="Times New Roman" w:hAnsi="Times New Roman" w:cs="Times New Roman"/>
                <w:noProof/>
                <w:lang w:eastAsia="ru-RU"/>
              </w:rPr>
              <w:t xml:space="preserve">  </w:t>
            </w:r>
            <w:r w:rsidR="00732604" w:rsidRPr="00554B6B">
              <w:rPr>
                <w:rFonts w:ascii="Times New Roman" w:hAnsi="Times New Roman" w:cs="Times New Roman"/>
                <w:noProof/>
                <w:lang w:eastAsia="ru-RU"/>
              </w:rPr>
              <w:t>1835</w:t>
            </w:r>
            <w:r w:rsidRPr="00554B6B">
              <w:rPr>
                <w:rFonts w:ascii="Times New Roman" w:hAnsi="Times New Roman" w:cs="Times New Roman"/>
                <w:noProof/>
                <w:lang w:eastAsia="ru-RU"/>
              </w:rPr>
              <w:t>,0 тыс. руб.</w:t>
            </w:r>
          </w:p>
          <w:p w:rsidR="00260D3C" w:rsidRPr="00554B6B" w:rsidRDefault="00260D3C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554B6B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732604" w:rsidRPr="00554B6B">
              <w:rPr>
                <w:rFonts w:ascii="Times New Roman" w:hAnsi="Times New Roman" w:cs="Times New Roman"/>
                <w:noProof/>
                <w:lang w:eastAsia="ru-RU"/>
              </w:rPr>
              <w:t>областной бюджет</w:t>
            </w:r>
            <w:r w:rsidRPr="00554B6B">
              <w:rPr>
                <w:rFonts w:ascii="Times New Roman" w:hAnsi="Times New Roman" w:cs="Times New Roman"/>
                <w:noProof/>
                <w:lang w:eastAsia="ru-RU"/>
              </w:rPr>
              <w:t xml:space="preserve"> – </w:t>
            </w:r>
            <w:r w:rsidR="00732604" w:rsidRPr="00554B6B">
              <w:rPr>
                <w:rFonts w:ascii="Times New Roman" w:hAnsi="Times New Roman" w:cs="Times New Roman"/>
                <w:noProof/>
                <w:lang w:eastAsia="ru-RU"/>
              </w:rPr>
              <w:t>8865</w:t>
            </w:r>
            <w:r w:rsidRPr="00554B6B">
              <w:rPr>
                <w:rFonts w:ascii="Times New Roman" w:hAnsi="Times New Roman" w:cs="Times New Roman"/>
                <w:noProof/>
                <w:lang w:eastAsia="ru-RU"/>
              </w:rPr>
              <w:t>,0  тыс.руб..</w:t>
            </w:r>
          </w:p>
          <w:p w:rsidR="00220A00" w:rsidRPr="00554B6B" w:rsidRDefault="0088353F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b/>
                <w:noProof/>
                <w:sz w:val="22"/>
                <w:szCs w:val="22"/>
                <w:lang w:eastAsia="ru-RU"/>
              </w:rPr>
              <w:lastRenderedPageBreak/>
              <w:t>Теплоснабжение</w:t>
            </w:r>
            <w:r w:rsidR="00A96BDF" w:rsidRPr="00554B6B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677C27" w:rsidRPr="00554B6B">
              <w:rPr>
                <w:noProof/>
                <w:sz w:val="22"/>
                <w:szCs w:val="22"/>
                <w:lang w:eastAsia="ru-RU"/>
              </w:rPr>
              <w:t>–</w:t>
            </w:r>
            <w:r w:rsidR="00A96BDF" w:rsidRPr="00554B6B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732604" w:rsidRPr="00554B6B">
              <w:rPr>
                <w:noProof/>
                <w:sz w:val="22"/>
                <w:szCs w:val="22"/>
                <w:lang w:eastAsia="ru-RU"/>
              </w:rPr>
              <w:t>30</w:t>
            </w:r>
            <w:r w:rsidRPr="00554B6B">
              <w:rPr>
                <w:noProof/>
                <w:sz w:val="22"/>
                <w:szCs w:val="22"/>
                <w:lang w:eastAsia="ru-RU"/>
              </w:rPr>
              <w:t>00</w:t>
            </w:r>
            <w:r w:rsidR="00677C27" w:rsidRPr="00554B6B">
              <w:rPr>
                <w:noProof/>
                <w:sz w:val="22"/>
                <w:szCs w:val="22"/>
                <w:lang w:eastAsia="ru-RU"/>
              </w:rPr>
              <w:t>,0</w:t>
            </w:r>
            <w:r w:rsidR="00220A00" w:rsidRPr="00554B6B">
              <w:rPr>
                <w:noProof/>
                <w:sz w:val="22"/>
                <w:szCs w:val="22"/>
                <w:lang w:eastAsia="ru-RU"/>
              </w:rPr>
              <w:t xml:space="preserve"> тыс. руб., в том числе:</w:t>
            </w:r>
          </w:p>
          <w:p w:rsidR="00A96BDF" w:rsidRPr="00554B6B" w:rsidRDefault="00220A00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>-</w:t>
            </w:r>
            <w:r w:rsidR="0088353F" w:rsidRPr="00554B6B">
              <w:rPr>
                <w:noProof/>
                <w:sz w:val="22"/>
                <w:szCs w:val="22"/>
                <w:lang w:eastAsia="ru-RU"/>
              </w:rPr>
              <w:t>областной бюджет</w:t>
            </w:r>
            <w:r w:rsidRPr="00554B6B">
              <w:rPr>
                <w:noProof/>
                <w:sz w:val="22"/>
                <w:szCs w:val="22"/>
                <w:lang w:eastAsia="ru-RU"/>
              </w:rPr>
              <w:t xml:space="preserve">  – </w:t>
            </w:r>
            <w:r w:rsidR="00732604" w:rsidRPr="00554B6B">
              <w:rPr>
                <w:noProof/>
                <w:sz w:val="22"/>
                <w:szCs w:val="22"/>
                <w:lang w:eastAsia="ru-RU"/>
              </w:rPr>
              <w:t>2364</w:t>
            </w:r>
            <w:r w:rsidR="00677C27" w:rsidRPr="00554B6B">
              <w:rPr>
                <w:noProof/>
                <w:sz w:val="22"/>
                <w:szCs w:val="22"/>
                <w:lang w:eastAsia="ru-RU"/>
              </w:rPr>
              <w:t>,0</w:t>
            </w:r>
            <w:r w:rsidRPr="00554B6B">
              <w:rPr>
                <w:noProof/>
                <w:sz w:val="22"/>
                <w:szCs w:val="22"/>
                <w:lang w:eastAsia="ru-RU"/>
              </w:rPr>
              <w:t xml:space="preserve"> тыс. руб.</w:t>
            </w:r>
          </w:p>
          <w:p w:rsidR="00A96BDF" w:rsidRPr="00554B6B" w:rsidRDefault="0088353F" w:rsidP="00FA139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554B6B">
              <w:rPr>
                <w:noProof/>
                <w:sz w:val="22"/>
                <w:szCs w:val="22"/>
                <w:lang w:eastAsia="ru-RU"/>
              </w:rPr>
              <w:t>-</w:t>
            </w:r>
            <w:r w:rsidR="00FA139A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554B6B">
              <w:rPr>
                <w:noProof/>
                <w:sz w:val="22"/>
                <w:szCs w:val="22"/>
                <w:lang w:eastAsia="ru-RU"/>
              </w:rPr>
              <w:t xml:space="preserve">- </w:t>
            </w:r>
            <w:r w:rsidR="00732604" w:rsidRPr="00554B6B">
              <w:rPr>
                <w:noProof/>
                <w:sz w:val="22"/>
                <w:szCs w:val="22"/>
                <w:lang w:eastAsia="ru-RU"/>
              </w:rPr>
              <w:t>636</w:t>
            </w:r>
            <w:r w:rsidRPr="00554B6B">
              <w:rPr>
                <w:noProof/>
                <w:sz w:val="22"/>
                <w:szCs w:val="22"/>
                <w:lang w:eastAsia="ru-RU"/>
              </w:rPr>
              <w:t>,0 тыс. руб.</w:t>
            </w:r>
          </w:p>
        </w:tc>
      </w:tr>
      <w:tr w:rsidR="00F15D02" w:rsidRPr="00554B6B" w:rsidTr="00543380">
        <w:trPr>
          <w:trHeight w:val="692"/>
        </w:trPr>
        <w:tc>
          <w:tcPr>
            <w:tcW w:w="2624" w:type="dxa"/>
            <w:vAlign w:val="center"/>
          </w:tcPr>
          <w:p w:rsidR="00F15D02" w:rsidRPr="00554B6B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4B6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088" w:type="dxa"/>
            <w:vAlign w:val="center"/>
          </w:tcPr>
          <w:p w:rsidR="008B6FE7" w:rsidRPr="00554B6B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 xml:space="preserve">Ожидаемыми результатами </w:t>
            </w:r>
            <w:r w:rsidR="008D5AF5" w:rsidRPr="00554B6B">
              <w:rPr>
                <w:rFonts w:ascii="Times New Roman" w:hAnsi="Times New Roman" w:cs="Times New Roman"/>
              </w:rPr>
              <w:t xml:space="preserve"> </w:t>
            </w:r>
            <w:r w:rsidRPr="00554B6B">
              <w:rPr>
                <w:rFonts w:ascii="Times New Roman" w:hAnsi="Times New Roman" w:cs="Times New Roman"/>
              </w:rPr>
              <w:t xml:space="preserve">Программы является создание системы коммунальной инфраструктуры </w:t>
            </w:r>
            <w:r w:rsidR="006300C8" w:rsidRPr="00554B6B">
              <w:rPr>
                <w:rFonts w:ascii="Times New Roman" w:hAnsi="Times New Roman" w:cs="Times New Roman"/>
                <w:noProof/>
              </w:rPr>
              <w:t>Серебрянского</w:t>
            </w:r>
            <w:r w:rsidR="00312B0D" w:rsidRPr="00554B6B">
              <w:rPr>
                <w:rFonts w:ascii="Times New Roman" w:hAnsi="Times New Roman" w:cs="Times New Roman"/>
                <w:noProof/>
              </w:rPr>
              <w:t xml:space="preserve"> сельсовета Чулымского района Новосибирской области</w:t>
            </w:r>
            <w:r w:rsidRPr="00554B6B">
              <w:rPr>
                <w:rFonts w:ascii="Times New Roman" w:hAnsi="Times New Roman" w:cs="Times New Roman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FA139A">
              <w:rPr>
                <w:rFonts w:ascii="Times New Roman" w:hAnsi="Times New Roman" w:cs="Times New Roman"/>
              </w:rPr>
              <w:t>будут</w:t>
            </w:r>
            <w:r w:rsidRPr="00554B6B">
              <w:rPr>
                <w:rFonts w:ascii="Times New Roman" w:hAnsi="Times New Roman" w:cs="Times New Roman"/>
              </w:rPr>
              <w:t xml:space="preserve"> обеспечены:</w:t>
            </w:r>
          </w:p>
          <w:p w:rsidR="008B6FE7" w:rsidRPr="00554B6B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>- комфортность условий проживания населения;</w:t>
            </w:r>
          </w:p>
          <w:p w:rsidR="008B6FE7" w:rsidRPr="00554B6B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>- надежность работы инженерных систем;</w:t>
            </w:r>
          </w:p>
          <w:p w:rsidR="00F15D02" w:rsidRPr="00554B6B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554B6B">
              <w:rPr>
                <w:rFonts w:ascii="Times New Roman" w:hAnsi="Times New Roman" w:cs="Times New Roman"/>
              </w:rPr>
              <w:t>- финансовое оздоровление организации жилищно-коммунального комплекса.</w:t>
            </w:r>
          </w:p>
          <w:p w:rsidR="00F15D02" w:rsidRPr="00554B6B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554B6B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554B6B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4B6B">
              <w:rPr>
                <w:rFonts w:ascii="Times New Roman" w:hAnsi="Times New Roman" w:cs="Times New Roman"/>
                <w:color w:val="000000"/>
                <w:lang w:eastAsia="ru-RU"/>
              </w:rPr>
              <w:t>-   </w:t>
            </w:r>
            <w:r w:rsidR="00F15D02" w:rsidRPr="00554B6B">
              <w:rPr>
                <w:rFonts w:ascii="Times New Roman" w:hAnsi="Times New Roman" w:cs="Times New Roman"/>
                <w:color w:val="000000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05768F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05768F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4B41C4" w:rsidRDefault="00D61F7D" w:rsidP="004B41C4">
      <w:pPr>
        <w:pStyle w:val="1"/>
        <w:rPr>
          <w:rFonts w:ascii="Times New Roman" w:hAnsi="Times New Roman"/>
          <w:sz w:val="26"/>
          <w:szCs w:val="26"/>
        </w:rPr>
      </w:pPr>
      <w:bookmarkStart w:id="2" w:name="_Toc175566773"/>
      <w:r>
        <w:rPr>
          <w:rFonts w:ascii="Times New Roman" w:hAnsi="Times New Roman"/>
          <w:sz w:val="26"/>
          <w:szCs w:val="26"/>
        </w:rPr>
        <w:lastRenderedPageBreak/>
        <w:t>2</w:t>
      </w:r>
      <w:r w:rsidR="004B41C4">
        <w:rPr>
          <w:rFonts w:ascii="Times New Roman" w:hAnsi="Times New Roman"/>
          <w:sz w:val="26"/>
          <w:szCs w:val="26"/>
        </w:rPr>
        <w:t xml:space="preserve">. </w:t>
      </w:r>
      <w:r w:rsidR="00F15D02" w:rsidRPr="004B41C4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6300C8">
        <w:rPr>
          <w:rFonts w:ascii="Times New Roman" w:hAnsi="Times New Roman"/>
          <w:sz w:val="26"/>
          <w:szCs w:val="26"/>
        </w:rPr>
        <w:t>Серебрянского</w:t>
      </w:r>
      <w:r w:rsidR="00B84B95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сельсовета</w:t>
      </w:r>
      <w:r w:rsidR="00F15D02" w:rsidRPr="004B41C4">
        <w:rPr>
          <w:rFonts w:ascii="Times New Roman" w:hAnsi="Times New Roman"/>
          <w:sz w:val="26"/>
          <w:szCs w:val="26"/>
        </w:rPr>
        <w:t xml:space="preserve">  </w:t>
      </w:r>
      <w:r w:rsidR="00B84B95" w:rsidRPr="004B41C4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4B41C4">
        <w:rPr>
          <w:rFonts w:ascii="Times New Roman" w:hAnsi="Times New Roman"/>
          <w:sz w:val="26"/>
          <w:szCs w:val="26"/>
        </w:rPr>
        <w:t>района</w:t>
      </w:r>
      <w:r w:rsidR="00CF079E" w:rsidRPr="004B41C4">
        <w:rPr>
          <w:rFonts w:ascii="Times New Roman" w:hAnsi="Times New Roman"/>
          <w:sz w:val="26"/>
          <w:szCs w:val="26"/>
        </w:rPr>
        <w:t xml:space="preserve"> </w:t>
      </w:r>
      <w:r w:rsidR="00312B0D">
        <w:rPr>
          <w:rFonts w:ascii="Times New Roman" w:hAnsi="Times New Roman"/>
          <w:sz w:val="26"/>
          <w:szCs w:val="26"/>
        </w:rPr>
        <w:t>Новосибирской области</w:t>
      </w:r>
      <w:bookmarkEnd w:id="2"/>
    </w:p>
    <w:p w:rsidR="0043307E" w:rsidRPr="0005768F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6"/>
          <w:szCs w:val="26"/>
        </w:rPr>
      </w:pPr>
    </w:p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Население и организации </w:t>
      </w:r>
      <w:r w:rsidR="00137A16">
        <w:rPr>
          <w:sz w:val="26"/>
          <w:szCs w:val="26"/>
        </w:rPr>
        <w:t xml:space="preserve">муниципального образования </w:t>
      </w:r>
      <w:r w:rsidRPr="0005768F">
        <w:rPr>
          <w:sz w:val="26"/>
          <w:szCs w:val="26"/>
        </w:rPr>
        <w:t>обеспечены следующими коммунальными услугами: холодным водоснабжением, электроснабжением,</w:t>
      </w:r>
      <w:r w:rsidR="009B38AC" w:rsidRPr="0005768F">
        <w:rPr>
          <w:sz w:val="26"/>
          <w:szCs w:val="26"/>
        </w:rPr>
        <w:t xml:space="preserve"> </w:t>
      </w:r>
      <w:r w:rsidRPr="0005768F">
        <w:rPr>
          <w:sz w:val="26"/>
          <w:szCs w:val="26"/>
        </w:rPr>
        <w:t>теплоснабжением.</w:t>
      </w:r>
    </w:p>
    <w:p w:rsidR="00312B0D" w:rsidRPr="0005768F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05768F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F15D02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</w:t>
            </w:r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а расчетов </w:t>
            </w:r>
            <w:proofErr w:type="gramStart"/>
            <w:r w:rsidR="0043307E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</w:t>
            </w:r>
            <w:proofErr w:type="gramEnd"/>
          </w:p>
          <w:p w:rsidR="00F15D02" w:rsidRPr="0005768F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населением</w:t>
            </w:r>
          </w:p>
        </w:tc>
      </w:tr>
      <w:tr w:rsidR="00CF4822" w:rsidRPr="0005768F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05768F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5768F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05768F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582611" w:rsidRPr="0005768F" w:rsidRDefault="007F5720" w:rsidP="00D61F7D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82611" w:rsidRPr="0005768F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582611" w:rsidRPr="0005768F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5768F" w:rsidTr="0043307E">
        <w:trPr>
          <w:jc w:val="center"/>
        </w:trPr>
        <w:tc>
          <w:tcPr>
            <w:tcW w:w="2544" w:type="dxa"/>
            <w:vAlign w:val="center"/>
          </w:tcPr>
          <w:p w:rsidR="00582611" w:rsidRPr="0005768F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05768F" w:rsidRDefault="00CA1404" w:rsidP="00D61F7D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05768F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312B0D" w:rsidRPr="0005768F" w:rsidTr="00AE7E71">
        <w:trPr>
          <w:jc w:val="center"/>
        </w:trPr>
        <w:tc>
          <w:tcPr>
            <w:tcW w:w="2544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312B0D" w:rsidRDefault="00312B0D" w:rsidP="00312B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2B0D" w:rsidRPr="00312B0D" w:rsidRDefault="00312B0D" w:rsidP="00312B0D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 xml:space="preserve">            МУП «САХ»</w:t>
            </w:r>
          </w:p>
        </w:tc>
        <w:tc>
          <w:tcPr>
            <w:tcW w:w="2410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</w:tcPr>
          <w:p w:rsidR="00312B0D" w:rsidRPr="00312B0D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05768F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" w:name="_Toc175566774"/>
      <w:r w:rsidRPr="004B41C4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EF7180" w:rsidRPr="0005768F" w:rsidRDefault="00EF7180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6300C8" w:rsidRPr="006300C8" w:rsidRDefault="006300C8" w:rsidP="006300C8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6300C8">
        <w:rPr>
          <w:rFonts w:ascii="Times New Roman" w:hAnsi="Times New Roman" w:cs="Times New Roman"/>
          <w:sz w:val="26"/>
          <w:szCs w:val="26"/>
          <w:lang w:eastAsia="ar-SA" w:bidi="en-US"/>
        </w:rPr>
        <w:t>На данный момент в Серебрянском сельсовете Чулымского района Новосибирской области территории</w:t>
      </w:r>
      <w:r w:rsidR="00867407">
        <w:rPr>
          <w:rFonts w:ascii="Times New Roman" w:hAnsi="Times New Roman" w:cs="Times New Roman"/>
          <w:sz w:val="26"/>
          <w:szCs w:val="26"/>
          <w:lang w:eastAsia="ar-SA" w:bidi="en-US"/>
        </w:rPr>
        <w:t>,</w:t>
      </w:r>
      <w:r w:rsidRPr="006300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не охваченные централизованным водоснабжением</w:t>
      </w:r>
      <w:r w:rsidR="00867407">
        <w:rPr>
          <w:rFonts w:ascii="Times New Roman" w:hAnsi="Times New Roman" w:cs="Times New Roman"/>
          <w:sz w:val="26"/>
          <w:szCs w:val="26"/>
          <w:lang w:eastAsia="ar-SA" w:bidi="en-US"/>
        </w:rPr>
        <w:t>,</w:t>
      </w:r>
      <w:r w:rsidRPr="006300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отсутствуют.</w:t>
      </w:r>
    </w:p>
    <w:p w:rsidR="006300C8" w:rsidRPr="006300C8" w:rsidRDefault="006300C8" w:rsidP="006300C8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6300C8">
        <w:rPr>
          <w:rFonts w:ascii="Times New Roman" w:hAnsi="Times New Roman" w:cs="Times New Roman"/>
          <w:sz w:val="26"/>
          <w:szCs w:val="26"/>
          <w:lang w:eastAsia="ar-SA" w:bidi="en-US"/>
        </w:rPr>
        <w:t>Водоснабжение в населенном пункте осуществляется путем отбора воды из подземных источников – скважин.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4" w:name="_Toc175566775"/>
      <w:r w:rsidRPr="004B41C4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4"/>
    </w:p>
    <w:p w:rsidR="00C273A9" w:rsidRPr="0005768F" w:rsidRDefault="00C273A9" w:rsidP="00566A41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E517C4" w:rsidRPr="00E517C4" w:rsidRDefault="00E517C4" w:rsidP="00E517C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населенных пунктах Серебрянского </w:t>
      </w:r>
      <w:r w:rsidRPr="00E517C4">
        <w:rPr>
          <w:rFonts w:ascii="Times New Roman" w:eastAsia="SimSun" w:hAnsi="Times New Roman" w:cs="Times New Roman"/>
          <w:sz w:val="26"/>
          <w:szCs w:val="26"/>
          <w:lang w:eastAsia="ar-SA" w:bidi="en-US"/>
        </w:rPr>
        <w:t>сельсовета</w:t>
      </w:r>
      <w:r w:rsidR="0008687A">
        <w:rPr>
          <w:rFonts w:ascii="Times New Roman" w:eastAsia="SimSu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E517C4">
        <w:rPr>
          <w:rFonts w:ascii="Times New Roman" w:eastAsia="SimSun" w:hAnsi="Times New Roman" w:cs="Times New Roman"/>
          <w:sz w:val="26"/>
          <w:szCs w:val="26"/>
          <w:lang w:eastAsia="ar-SA" w:bidi="en-US"/>
        </w:rPr>
        <w:t xml:space="preserve"> </w:t>
      </w: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системы и сети водоотведения отсутствуют. Население использует локальные очистные сооружения, выгребные ямы, септики.</w:t>
      </w:r>
    </w:p>
    <w:p w:rsidR="00E517C4" w:rsidRPr="00E517C4" w:rsidRDefault="00E517C4" w:rsidP="00E517C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Сточные воды от жилой и общественной застройки поступают в накопительные выгребные ямы</w:t>
      </w:r>
      <w:r w:rsidR="00867407">
        <w:rPr>
          <w:rFonts w:ascii="Times New Roman" w:hAnsi="Times New Roman" w:cs="Times New Roman"/>
          <w:sz w:val="26"/>
          <w:szCs w:val="26"/>
          <w:lang w:eastAsia="ar-SA" w:bidi="en-US"/>
        </w:rPr>
        <w:t>,</w:t>
      </w: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и осуществляется вывоз специализированным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и</w:t>
      </w: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транспортными средствами на полигоны ТКО.</w:t>
      </w:r>
    </w:p>
    <w:p w:rsidR="00C273A9" w:rsidRPr="00E517C4" w:rsidRDefault="00C273A9" w:rsidP="00C273A9">
      <w:pPr>
        <w:pStyle w:val="Default"/>
        <w:ind w:right="-285"/>
        <w:jc w:val="center"/>
        <w:rPr>
          <w:rFonts w:ascii="Times New Roman" w:hAnsi="Times New Roman"/>
          <w:color w:val="auto"/>
          <w:sz w:val="26"/>
          <w:szCs w:val="26"/>
          <w:lang w:eastAsia="ar-SA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5" w:name="_Toc175566776"/>
      <w:r w:rsidRPr="004B41C4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5"/>
      <w:r w:rsidRPr="004B41C4">
        <w:rPr>
          <w:rFonts w:ascii="Times New Roman" w:hAnsi="Times New Roman"/>
          <w:sz w:val="26"/>
          <w:szCs w:val="26"/>
        </w:rPr>
        <w:t xml:space="preserve">  </w:t>
      </w:r>
    </w:p>
    <w:p w:rsidR="00C273A9" w:rsidRPr="0005768F" w:rsidRDefault="00C273A9" w:rsidP="00C273A9">
      <w:pPr>
        <w:pStyle w:val="Default"/>
        <w:ind w:right="-285" w:firstLine="567"/>
        <w:rPr>
          <w:rFonts w:ascii="Times New Roman" w:hAnsi="Times New Roman" w:cs="Times New Roman"/>
          <w:bCs/>
          <w:sz w:val="26"/>
          <w:szCs w:val="26"/>
        </w:rPr>
      </w:pPr>
    </w:p>
    <w:p w:rsidR="00E517C4" w:rsidRPr="00E517C4" w:rsidRDefault="00E517C4" w:rsidP="00E517C4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sz w:val="26"/>
          <w:szCs w:val="26"/>
          <w:lang w:eastAsia="ru-RU"/>
        </w:rPr>
        <w:t>Теплоснабжение на территории Серебрянского сельсовета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различными способами: централизованными источниками тепла, индивидуальными источниками. </w:t>
      </w:r>
    </w:p>
    <w:p w:rsidR="00E517C4" w:rsidRPr="00E517C4" w:rsidRDefault="00E517C4" w:rsidP="00E517C4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sz w:val="26"/>
          <w:szCs w:val="26"/>
          <w:lang w:eastAsia="ru-RU"/>
        </w:rPr>
        <w:t>Централизованное теплоснабжение имеется в с. Серебрянское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, осуществляется от одной котельной, расположенной в селе Серебрянское по адресу ул. </w:t>
      </w:r>
      <w:proofErr w:type="gramStart"/>
      <w:r w:rsidRPr="00E517C4">
        <w:rPr>
          <w:rFonts w:ascii="Times New Roman" w:hAnsi="Times New Roman" w:cs="Times New Roman"/>
          <w:sz w:val="26"/>
          <w:szCs w:val="26"/>
          <w:lang w:eastAsia="ru-RU"/>
        </w:rPr>
        <w:t>Комсомольская</w:t>
      </w:r>
      <w:proofErr w:type="gramEnd"/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 д. 1А. Котельная </w:t>
      </w:r>
      <w:r w:rsidRPr="00E517C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предназначена для выработки тепловой энергии на нужды отопления объектов социально-бытового назначения.</w:t>
      </w:r>
    </w:p>
    <w:p w:rsidR="00E517C4" w:rsidRPr="00E517C4" w:rsidRDefault="00E517C4" w:rsidP="00E517C4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sz w:val="26"/>
          <w:szCs w:val="26"/>
          <w:lang w:eastAsia="ru-RU"/>
        </w:rPr>
        <w:t>Теплоснабжение объектов, не входящих в зону действия тепловых сетей, осуществляется от индивидуальных автономных источников тепла. Основным топливом являются дрова, уголь.</w:t>
      </w:r>
    </w:p>
    <w:p w:rsidR="00F15D02" w:rsidRPr="004B41C4" w:rsidRDefault="00F15D02" w:rsidP="004B41C4">
      <w:pPr>
        <w:pStyle w:val="1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6" w:name="_Toc175566777"/>
      <w:r w:rsidRPr="004B41C4">
        <w:rPr>
          <w:rFonts w:ascii="Times New Roman" w:hAnsi="Times New Roman"/>
          <w:bCs/>
          <w:color w:val="000000"/>
          <w:sz w:val="26"/>
          <w:szCs w:val="26"/>
          <w:lang w:eastAsia="ru-RU"/>
        </w:rPr>
        <w:t>2.4. Характеристика существующего состояния системы электроснабжения</w:t>
      </w:r>
      <w:bookmarkEnd w:id="6"/>
    </w:p>
    <w:p w:rsidR="00F15D02" w:rsidRPr="0005768F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05768F">
        <w:rPr>
          <w:bCs/>
          <w:iCs/>
          <w:sz w:val="26"/>
          <w:szCs w:val="26"/>
        </w:rPr>
        <w:tab/>
      </w:r>
    </w:p>
    <w:p w:rsidR="00E517C4" w:rsidRPr="00E517C4" w:rsidRDefault="00E517C4" w:rsidP="00E517C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bookmarkStart w:id="7" w:name="_Hlk108172766"/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Электроснабжение Серебрянского сельсовета </w:t>
      </w:r>
      <w:r w:rsidR="0008687A">
        <w:rPr>
          <w:rFonts w:ascii="Times New Roman" w:hAnsi="Times New Roman" w:cs="Times New Roman"/>
          <w:sz w:val="26"/>
          <w:szCs w:val="26"/>
          <w:lang w:eastAsia="ru-RU"/>
        </w:rPr>
        <w:t xml:space="preserve">Чулымского района Новосибирской области </w:t>
      </w:r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обеспечивает предприятие </w:t>
      </w:r>
      <w:proofErr w:type="spellStart"/>
      <w:r w:rsidRPr="00E517C4">
        <w:rPr>
          <w:rFonts w:ascii="Times New Roman" w:hAnsi="Times New Roman" w:cs="Times New Roman"/>
          <w:sz w:val="26"/>
          <w:szCs w:val="26"/>
          <w:lang w:eastAsia="ru-RU"/>
        </w:rPr>
        <w:t>Россети</w:t>
      </w:r>
      <w:proofErr w:type="spellEnd"/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Новосибирск.</w:t>
      </w:r>
    </w:p>
    <w:p w:rsidR="00E517C4" w:rsidRPr="00E517C4" w:rsidRDefault="00E517C4" w:rsidP="00E517C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Электроснабжение Серебрянского сельсовета Чулымского района Новосибирской области осуществляется от ПС «Серебрянка» 110/10 кВ, расположенной </w:t>
      </w:r>
      <w:proofErr w:type="gramStart"/>
      <w:r w:rsidRPr="00E517C4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 с. Серебрянское.</w:t>
      </w:r>
    </w:p>
    <w:p w:rsidR="00E517C4" w:rsidRPr="00E517C4" w:rsidRDefault="00E517C4" w:rsidP="00E517C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Между населенными пунктами проложены воздушные линии </w:t>
      </w:r>
      <w:proofErr w:type="gramStart"/>
      <w:r w:rsidRPr="00E517C4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E517C4">
        <w:rPr>
          <w:rFonts w:ascii="Times New Roman" w:hAnsi="Times New Roman" w:cs="Times New Roman"/>
          <w:sz w:val="26"/>
          <w:szCs w:val="26"/>
          <w:lang w:eastAsia="ru-RU"/>
        </w:rPr>
        <w:t xml:space="preserve"> 10 кВ. Для трансформирования потребных мощностей предусматриваются трансформаторные подстанции ТП 10/0,4 кВ. </w:t>
      </w:r>
    </w:p>
    <w:p w:rsidR="00E517C4" w:rsidRPr="00E517C4" w:rsidRDefault="00E517C4" w:rsidP="00E517C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По территории Серебрянского</w:t>
      </w:r>
      <w:r w:rsidRPr="00E517C4">
        <w:rPr>
          <w:rFonts w:ascii="Times New Roman" w:eastAsia="Calibri" w:hAnsi="Times New Roman" w:cs="Times New Roman"/>
          <w:sz w:val="26"/>
          <w:szCs w:val="26"/>
          <w:lang w:eastAsia="ar-SA" w:bidi="en-US"/>
        </w:rPr>
        <w:t xml:space="preserve"> </w:t>
      </w: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сельсовета Чулымского района Новосибирской области проходят следующие ЛЭП:</w:t>
      </w:r>
    </w:p>
    <w:p w:rsidR="00E517C4" w:rsidRPr="00E517C4" w:rsidRDefault="00E517C4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ЛЭП 10 кВ – протяженностью 66,48 км;</w:t>
      </w:r>
    </w:p>
    <w:p w:rsidR="00E517C4" w:rsidRPr="00E517C4" w:rsidRDefault="00E517C4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proofErr w:type="gramStart"/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ВЛ</w:t>
      </w:r>
      <w:proofErr w:type="gramEnd"/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110 кВ №З-21 "Чулым - Воздвиженка" – протяженностью 17,89 км;</w:t>
      </w:r>
    </w:p>
    <w:p w:rsidR="00E517C4" w:rsidRPr="00E517C4" w:rsidRDefault="00E517C4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proofErr w:type="gramStart"/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ВЛ</w:t>
      </w:r>
      <w:proofErr w:type="gramEnd"/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110 кВ №З-20 "Чулым - Воздвиженка" – протяженностью 29,11 км.</w:t>
      </w:r>
      <w:bookmarkEnd w:id="7"/>
    </w:p>
    <w:p w:rsidR="00C273A9" w:rsidRPr="0005768F" w:rsidRDefault="00C273A9" w:rsidP="00C273A9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8" w:name="_Toc175566778"/>
      <w:r w:rsidRPr="004B41C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8"/>
    </w:p>
    <w:p w:rsidR="001E78B7" w:rsidRPr="0005768F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E517C4" w:rsidRPr="00E517C4" w:rsidRDefault="00E517C4" w:rsidP="00E517C4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bookmarkStart w:id="9" w:name="_Hlk108172777"/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Новосибирская область входит в Программу газификации России ПАО «Газпром» 2021-2025. В регионе функционируют 6 газораспределительных организаций:</w:t>
      </w:r>
    </w:p>
    <w:p w:rsidR="00E517C4" w:rsidRPr="00E517C4" w:rsidRDefault="006222A1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9" w:tgtFrame="_blank" w:history="1"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«Газпром газораспределение Томск»</w:t>
        </w:r>
      </w:hyperlink>
      <w:r w:rsidR="00E517C4"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E517C4" w:rsidRPr="00E517C4" w:rsidRDefault="006222A1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0" w:tgtFrame="_blank" w:history="1"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ОАО «Городские газовые сети»</w:t>
        </w:r>
      </w:hyperlink>
      <w:r w:rsidR="00E517C4"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E517C4" w:rsidRPr="00E517C4" w:rsidRDefault="006222A1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1" w:tgtFrame="_blank" w:history="1"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</w:t>
        </w:r>
        <w:proofErr w:type="spellStart"/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Новосибирскоблгаз</w:t>
        </w:r>
        <w:proofErr w:type="spellEnd"/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»</w:t>
        </w:r>
      </w:hyperlink>
      <w:r w:rsidR="00E517C4"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E517C4" w:rsidRPr="00E517C4" w:rsidRDefault="006222A1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2" w:tgtFrame="_blank" w:history="1"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«НПП «</w:t>
        </w:r>
        <w:proofErr w:type="spellStart"/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Сибэнергоцентр</w:t>
        </w:r>
        <w:proofErr w:type="spellEnd"/>
        <w:r w:rsidR="00E517C4" w:rsidRPr="00E517C4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»</w:t>
        </w:r>
      </w:hyperlink>
      <w:r w:rsidR="00E517C4"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E517C4" w:rsidRPr="00E517C4" w:rsidRDefault="00E517C4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</w:t>
      </w:r>
      <w:proofErr w:type="spellStart"/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ТеплоГазСервис</w:t>
      </w:r>
      <w:proofErr w:type="spellEnd"/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»;</w:t>
      </w:r>
    </w:p>
    <w:p w:rsidR="00E517C4" w:rsidRPr="00E517C4" w:rsidRDefault="00E517C4" w:rsidP="00E517C4">
      <w:pPr>
        <w:numPr>
          <w:ilvl w:val="0"/>
          <w:numId w:val="16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E517C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«Фортуна».</w:t>
      </w:r>
    </w:p>
    <w:p w:rsidR="00E517C4" w:rsidRPr="00E517C4" w:rsidRDefault="00E517C4" w:rsidP="00E517C4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Серебрянского сельсовета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Чулымского района Новосибирской области </w:t>
      </w: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не предусмотрены мероприятия в области газификации.</w:t>
      </w:r>
    </w:p>
    <w:p w:rsidR="00E517C4" w:rsidRPr="00E517C4" w:rsidRDefault="00E517C4" w:rsidP="00E517C4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E517C4">
        <w:rPr>
          <w:rFonts w:ascii="Times New Roman" w:hAnsi="Times New Roman" w:cs="Times New Roman"/>
          <w:sz w:val="26"/>
          <w:szCs w:val="26"/>
          <w:lang w:eastAsia="ar-SA" w:bidi="en-US"/>
        </w:rPr>
        <w:t>На момент разработки генерального плана газоснабжение на территории поселения отсутствует.</w:t>
      </w:r>
      <w:bookmarkEnd w:id="9"/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0" w:name="_Toc175566779"/>
      <w:r w:rsidRPr="00D55F77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10"/>
    </w:p>
    <w:p w:rsidR="00D87C6A" w:rsidRPr="00D87C6A" w:rsidRDefault="00D87C6A" w:rsidP="00D87C6A">
      <w:pPr>
        <w:rPr>
          <w:lang w:eastAsia="ru-RU"/>
        </w:rPr>
      </w:pPr>
    </w:p>
    <w:p w:rsidR="00E87E43" w:rsidRDefault="00E87E43" w:rsidP="00E87E43">
      <w:pPr>
        <w:pStyle w:val="S0"/>
        <w:rPr>
          <w:snapToGrid w:val="0"/>
          <w:sz w:val="26"/>
          <w:szCs w:val="26"/>
        </w:rPr>
      </w:pPr>
      <w:r w:rsidRPr="00954E25">
        <w:rPr>
          <w:snapToGrid w:val="0"/>
          <w:sz w:val="26"/>
          <w:szCs w:val="26"/>
        </w:rPr>
        <w:t xml:space="preserve">Организация вывоза и утилизация отходов от </w:t>
      </w:r>
      <w:proofErr w:type="spellStart"/>
      <w:r w:rsidRPr="00954E25">
        <w:rPr>
          <w:snapToGrid w:val="0"/>
          <w:sz w:val="26"/>
          <w:szCs w:val="26"/>
        </w:rPr>
        <w:t>мусорообразователей</w:t>
      </w:r>
      <w:proofErr w:type="spellEnd"/>
      <w:r w:rsidRPr="00954E25">
        <w:rPr>
          <w:snapToGrid w:val="0"/>
          <w:sz w:val="26"/>
          <w:szCs w:val="26"/>
        </w:rPr>
        <w:t xml:space="preserve"> осуществляется в соответствии с заключенными договорами и графиками вывоза </w:t>
      </w:r>
      <w:r w:rsidRPr="00954E25">
        <w:rPr>
          <w:snapToGrid w:val="0"/>
          <w:sz w:val="26"/>
          <w:szCs w:val="26"/>
        </w:rPr>
        <w:lastRenderedPageBreak/>
        <w:t xml:space="preserve">ТКО. Сбор ТКО от жилищного фонда и организаций сельсовета на территории населенных пунктов осуществляется контейнерным способом в </w:t>
      </w:r>
      <w:r w:rsidR="00FA139A">
        <w:rPr>
          <w:snapToGrid w:val="0"/>
          <w:sz w:val="26"/>
          <w:szCs w:val="26"/>
          <w:lang w:val="ru-RU"/>
        </w:rPr>
        <w:t xml:space="preserve">Серебрянском </w:t>
      </w:r>
      <w:r w:rsidRPr="00954E25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DD6474" w:rsidRPr="00E87E43" w:rsidRDefault="00DD6474" w:rsidP="00DD6474">
      <w:pPr>
        <w:spacing w:line="240" w:lineRule="auto"/>
        <w:ind w:left="0" w:right="-1"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</w:p>
    <w:p w:rsidR="00ED22EC" w:rsidRPr="004B41C4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1" w:name="_Toc175566780"/>
      <w:r w:rsidRPr="004B41C4">
        <w:rPr>
          <w:rFonts w:ascii="Times New Roman" w:hAnsi="Times New Roman"/>
          <w:sz w:val="26"/>
          <w:szCs w:val="26"/>
        </w:rPr>
        <w:t>3. Перспективы развития сельского поселения  и прогноз</w:t>
      </w:r>
      <w:bookmarkEnd w:id="11"/>
      <w:r w:rsidRPr="004B41C4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4B41C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2" w:name="_Toc175566781"/>
      <w:r w:rsidRPr="004B41C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2"/>
    </w:p>
    <w:p w:rsidR="004B41C4" w:rsidRPr="004B41C4" w:rsidRDefault="004B41C4" w:rsidP="004B41C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13" w:name="_Toc175566782"/>
      <w:r w:rsidRPr="004B41C4">
        <w:rPr>
          <w:rFonts w:ascii="Times New Roman" w:hAnsi="Times New Roman"/>
          <w:sz w:val="26"/>
          <w:szCs w:val="26"/>
        </w:rPr>
        <w:t>3.1. Общие положения</w:t>
      </w:r>
      <w:bookmarkEnd w:id="13"/>
    </w:p>
    <w:p w:rsidR="004B41C4" w:rsidRPr="0005768F" w:rsidRDefault="004B41C4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D6474" w:rsidRP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Границы Серебрянского сельсовета </w:t>
      </w:r>
      <w:r w:rsidR="0008687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Чулымского района Новосибирской области </w:t>
      </w: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и статус его как сельского поселения установлены Законом Новосибирской области от 02.06.2004 № 200-ОЗ «О статусе и границах муниципальных образований Новосибирской области».</w:t>
      </w:r>
    </w:p>
    <w:p w:rsidR="00DD6474" w:rsidRP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Проектируемая территория расположена на западе Чулымского района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Новосибирской области</w:t>
      </w: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. </w:t>
      </w:r>
    </w:p>
    <w:p w:rsid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Удалённость от районного центра г</w:t>
      </w:r>
      <w:proofErr w:type="gramStart"/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.Ч</w:t>
      </w:r>
      <w:proofErr w:type="gramEnd"/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улыма 37 км, от областного центра г.</w:t>
      </w:r>
      <w:r w:rsidR="00916669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Новосибирска 200 км.</w:t>
      </w:r>
    </w:p>
    <w:p w:rsid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Территория Серебрянского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граничит:</w:t>
      </w:r>
    </w:p>
    <w:p w:rsidR="004D09C8" w:rsidRDefault="00DD6474" w:rsidP="004D09C8">
      <w:pPr>
        <w:spacing w:line="240" w:lineRule="auto"/>
        <w:ind w:left="0" w:right="0" w:firstLine="567"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DD6474">
        <w:rPr>
          <w:rFonts w:ascii="Times New Roman" w:hAnsi="Times New Roman" w:cs="Times New Roman"/>
          <w:sz w:val="26"/>
          <w:szCs w:val="26"/>
          <w:lang w:eastAsia="ru-RU"/>
        </w:rPr>
        <w:t>на</w:t>
      </w:r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северо-</w:t>
      </w:r>
      <w:r w:rsidR="004D09C8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западе- с </w:t>
      </w:r>
      <w:proofErr w:type="spellStart"/>
      <w:r w:rsidR="004D09C8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Каякским</w:t>
      </w:r>
      <w:proofErr w:type="spellEnd"/>
      <w:r w:rsidR="004D09C8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сельсоветом Чулымского района Новосибирской области;</w:t>
      </w:r>
    </w:p>
    <w:p w:rsidR="00DD6474" w:rsidRDefault="00DD6474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-</w:t>
      </w:r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на востоке, северо-востоке – с </w:t>
      </w:r>
      <w:proofErr w:type="spellStart"/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Иткульским</w:t>
      </w:r>
      <w:proofErr w:type="spellEnd"/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сельсоветом</w:t>
      </w:r>
      <w:r w:rsidR="004D09C8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="004D09C8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DD6474" w:rsidRDefault="00DD6474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на юго-востоке – с </w:t>
      </w:r>
      <w:proofErr w:type="spellStart"/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Ужанихинским</w:t>
      </w:r>
      <w:proofErr w:type="spellEnd"/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сельсоветом</w:t>
      </w:r>
      <w:r w:rsidR="004D09C8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="004D09C8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DD6474" w:rsidRDefault="00DD6474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DD6474">
        <w:rPr>
          <w:rFonts w:ascii="Times New Roman" w:hAnsi="Times New Roman" w:cs="Times New Roman"/>
          <w:sz w:val="26"/>
          <w:szCs w:val="26"/>
          <w:lang w:eastAsia="ru-RU"/>
        </w:rPr>
        <w:t>на юге</w:t>
      </w:r>
      <w:r w:rsidRPr="00DD6474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 xml:space="preserve"> – </w:t>
      </w:r>
      <w:r w:rsidRPr="00DD6474">
        <w:rPr>
          <w:rFonts w:ascii="Times New Roman" w:hAnsi="Times New Roman" w:cs="Times New Roman"/>
          <w:sz w:val="26"/>
          <w:szCs w:val="26"/>
          <w:lang w:eastAsia="ru-RU"/>
        </w:rPr>
        <w:t>с Воздвиженским сельсоветом</w:t>
      </w:r>
      <w:r w:rsidR="004D09C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D09C8">
        <w:rPr>
          <w:rFonts w:ascii="Times New Roman" w:hAnsi="Times New Roman" w:cs="Times New Roman"/>
          <w:sz w:val="26"/>
          <w:szCs w:val="26"/>
          <w:lang w:eastAsia="ar-SA" w:bidi="en-US"/>
        </w:rPr>
        <w:t>Чулымского района Новосибирской области</w:t>
      </w:r>
      <w:r w:rsidRPr="00DD6474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DD6474" w:rsidRP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DD6474">
        <w:rPr>
          <w:rFonts w:ascii="Times New Roman" w:hAnsi="Times New Roman" w:cs="Times New Roman"/>
          <w:sz w:val="26"/>
          <w:szCs w:val="26"/>
          <w:lang w:eastAsia="ru-RU"/>
        </w:rPr>
        <w:t xml:space="preserve">на западе – с </w:t>
      </w:r>
      <w:proofErr w:type="spellStart"/>
      <w:r w:rsidRPr="00DD6474">
        <w:rPr>
          <w:rFonts w:ascii="Times New Roman" w:hAnsi="Times New Roman" w:cs="Times New Roman"/>
          <w:sz w:val="26"/>
          <w:szCs w:val="26"/>
          <w:lang w:eastAsia="ru-RU"/>
        </w:rPr>
        <w:t>Кочковским</w:t>
      </w:r>
      <w:proofErr w:type="spellEnd"/>
      <w:r w:rsidRPr="00DD6474">
        <w:rPr>
          <w:rFonts w:ascii="Times New Roman" w:hAnsi="Times New Roman" w:cs="Times New Roman"/>
          <w:sz w:val="26"/>
          <w:szCs w:val="26"/>
          <w:lang w:eastAsia="ru-RU"/>
        </w:rPr>
        <w:t xml:space="preserve"> районом</w:t>
      </w:r>
      <w:r w:rsidR="004D09C8">
        <w:rPr>
          <w:rFonts w:ascii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  <w:r w:rsidRPr="00DD6474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DD6474" w:rsidRPr="00DD6474" w:rsidRDefault="00DD6474" w:rsidP="00DD6474">
      <w:pPr>
        <w:spacing w:line="240" w:lineRule="auto"/>
        <w:ind w:left="0" w:right="0" w:firstLine="567"/>
        <w:rPr>
          <w:rFonts w:ascii="Times New Roman" w:hAnsi="Times New Roman" w:cs="Arial"/>
          <w:sz w:val="26"/>
          <w:szCs w:val="26"/>
          <w:lang w:eastAsia="ru-RU"/>
        </w:rPr>
      </w:pPr>
      <w:r w:rsidRPr="00DD6474">
        <w:rPr>
          <w:rFonts w:ascii="Times New Roman" w:hAnsi="Times New Roman" w:cs="Arial"/>
          <w:sz w:val="26"/>
          <w:szCs w:val="26"/>
          <w:lang w:eastAsia="ru-RU"/>
        </w:rPr>
        <w:t xml:space="preserve">Общая площадь территории Серебрянского сельсовета </w:t>
      </w:r>
      <w:r w:rsidR="004D09C8">
        <w:rPr>
          <w:rFonts w:ascii="Times New Roman" w:hAnsi="Times New Roman" w:cs="Arial"/>
          <w:sz w:val="26"/>
          <w:szCs w:val="26"/>
          <w:lang w:eastAsia="ru-RU"/>
        </w:rPr>
        <w:t xml:space="preserve">Чулымского района Новосибирской области </w:t>
      </w:r>
      <w:r w:rsidRPr="00DD6474">
        <w:rPr>
          <w:rFonts w:ascii="Times New Roman" w:hAnsi="Times New Roman" w:cs="Arial"/>
          <w:sz w:val="26"/>
          <w:szCs w:val="26"/>
          <w:lang w:eastAsia="ru-RU"/>
        </w:rPr>
        <w:t>на момент разработки проекта, составляет 49733,00 га.</w:t>
      </w:r>
    </w:p>
    <w:p w:rsidR="00DD6474" w:rsidRP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На территории сельсовета расположены 5 населенных пунктов – поселок Ваничкино, поселок Князевский, поселок Малосуминский, поселок Сарыкамышка, село Серебрянское.</w:t>
      </w:r>
    </w:p>
    <w:p w:rsidR="00DD6474" w:rsidRPr="00DD6474" w:rsidRDefault="00DD6474" w:rsidP="00DD6474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>Административным центром Серебрянского сельсовета</w:t>
      </w:r>
      <w:r w:rsid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DD6474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является с. Серебрянское.</w:t>
      </w:r>
    </w:p>
    <w:p w:rsidR="0046526B" w:rsidRPr="0005768F" w:rsidRDefault="0046526B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4" w:name="_Toc175566783"/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4B41C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и прогноз численности населения</w:t>
      </w:r>
      <w:bookmarkEnd w:id="14"/>
    </w:p>
    <w:p w:rsidR="009B38AC" w:rsidRPr="0005768F" w:rsidRDefault="009B38AC" w:rsidP="0046526B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4D09C8" w:rsidRPr="004D09C8" w:rsidRDefault="004D09C8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>Важнейшими социально-экономическими показателями формирования градостроительной системы любого уровня являются динамика численности населения. Наряду с природной, экономической и экологической составляющими они выступают в качестве основного фактора, влияющего на сбалансированное и устойчивое развитие территории Серебрянского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</w:p>
    <w:p w:rsidR="004D09C8" w:rsidRDefault="004D09C8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lastRenderedPageBreak/>
        <w:t>Динамика изменения численности населения Серебрянского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за последние 5 ле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т проанализирована в таблице 3.1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4D09C8">
        <w:rPr>
          <w:rFonts w:ascii="Times New Roman" w:hAnsi="Times New Roman" w:cs="Times New Roman"/>
          <w:sz w:val="26"/>
          <w:szCs w:val="26"/>
          <w:lang w:eastAsia="ru-RU"/>
        </w:rPr>
        <w:t>(по данным Федеральной службы государственной статистики).</w:t>
      </w:r>
      <w:proofErr w:type="gramEnd"/>
    </w:p>
    <w:p w:rsidR="00FA139A" w:rsidRPr="004D09C8" w:rsidRDefault="00FA139A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4D09C8" w:rsidRPr="004D09C8" w:rsidRDefault="004D09C8" w:rsidP="004D09C8">
      <w:pPr>
        <w:keepNext/>
        <w:spacing w:line="240" w:lineRule="auto"/>
        <w:ind w:left="0" w:right="0" w:firstLine="567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Таблица 3.1- Динамика изменения численности населения </w:t>
      </w:r>
      <w:r w:rsidRPr="004D09C8">
        <w:rPr>
          <w:rFonts w:ascii="Times New Roman" w:hAnsi="Times New Roman" w:cs="Times New Roman"/>
          <w:bCs/>
          <w:sz w:val="26"/>
          <w:szCs w:val="26"/>
          <w:lang w:eastAsia="ar-SA" w:bidi="en-US"/>
        </w:rPr>
        <w:t>Серебрянского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>, чел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(данные на начало года)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28" w:type="dxa"/>
          <w:right w:w="28" w:type="dxa"/>
        </w:tblCellMar>
        <w:tblLook w:val="04A0"/>
      </w:tblPr>
      <w:tblGrid>
        <w:gridCol w:w="3700"/>
        <w:gridCol w:w="1144"/>
        <w:gridCol w:w="1144"/>
        <w:gridCol w:w="1144"/>
        <w:gridCol w:w="1144"/>
        <w:gridCol w:w="1135"/>
      </w:tblGrid>
      <w:tr w:rsidR="004D09C8" w:rsidRPr="004D09C8" w:rsidTr="004D09C8">
        <w:tc>
          <w:tcPr>
            <w:tcW w:w="19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09C8" w:rsidRPr="004D09C8" w:rsidRDefault="004D09C8" w:rsidP="004D09C8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2021 год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2022 год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2023 год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D09C8" w:rsidRPr="004D09C8" w:rsidRDefault="004D09C8" w:rsidP="004D09C8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D09C8" w:rsidRPr="004D09C8" w:rsidTr="004D09C8">
        <w:tc>
          <w:tcPr>
            <w:tcW w:w="19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9C8" w:rsidRPr="004D09C8" w:rsidRDefault="004D09C8" w:rsidP="004D09C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Cs/>
                <w:sz w:val="26"/>
                <w:szCs w:val="26"/>
              </w:rPr>
              <w:t>Численность населения, чел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Cs/>
                <w:sz w:val="26"/>
                <w:szCs w:val="26"/>
              </w:rPr>
              <w:t>1021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Cs/>
                <w:sz w:val="26"/>
                <w:szCs w:val="26"/>
              </w:rPr>
              <w:t>1000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Cs/>
                <w:sz w:val="26"/>
                <w:szCs w:val="26"/>
              </w:rPr>
              <w:t>807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9C8" w:rsidRPr="004D09C8" w:rsidRDefault="004D09C8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Cs/>
                <w:sz w:val="26"/>
                <w:szCs w:val="26"/>
              </w:rPr>
              <w:t>779</w:t>
            </w:r>
          </w:p>
        </w:tc>
        <w:tc>
          <w:tcPr>
            <w:tcW w:w="6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09C8" w:rsidRPr="004D09C8" w:rsidRDefault="00280ECC" w:rsidP="004D09C8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762</w:t>
            </w:r>
          </w:p>
        </w:tc>
      </w:tr>
    </w:tbl>
    <w:p w:rsidR="004D09C8" w:rsidRPr="004D09C8" w:rsidRDefault="004D09C8" w:rsidP="004D09C8">
      <w:pPr>
        <w:spacing w:before="120"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Из </w:t>
      </w:r>
      <w:r w:rsidR="00280ECC">
        <w:rPr>
          <w:rFonts w:ascii="Times New Roman" w:hAnsi="Times New Roman" w:cs="Times New Roman"/>
          <w:sz w:val="26"/>
          <w:szCs w:val="26"/>
          <w:lang w:eastAsia="ar-SA" w:bidi="en-US"/>
        </w:rPr>
        <w:t>таблицы 3.1 следует, что с 2020 г. по 2024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г. численность населения Серебрянского сельсовета </w:t>
      </w:r>
      <w:r w:rsidR="00280ECC">
        <w:rPr>
          <w:rFonts w:ascii="Times New Roman" w:hAnsi="Times New Roman" w:cs="Times New Roman"/>
          <w:sz w:val="26"/>
          <w:szCs w:val="26"/>
          <w:lang w:eastAsia="ar-SA" w:bidi="en-US"/>
        </w:rPr>
        <w:t>имеет тенденцию снижения (на 259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человек).</w:t>
      </w:r>
    </w:p>
    <w:p w:rsidR="004D09C8" w:rsidRPr="004D09C8" w:rsidRDefault="004D09C8" w:rsidP="004D09C8">
      <w:pPr>
        <w:spacing w:before="120" w:line="240" w:lineRule="auto"/>
        <w:ind w:left="0" w:right="0" w:firstLine="567"/>
        <w:jc w:val="center"/>
        <w:rPr>
          <w:rFonts w:ascii="Times New Roman" w:hAnsi="Times New Roman" w:cs="Times New Roman"/>
          <w:sz w:val="26"/>
          <w:szCs w:val="26"/>
          <w:highlight w:val="yellow"/>
          <w:lang w:eastAsia="ar-SA" w:bidi="en-US"/>
        </w:rPr>
      </w:pPr>
      <w:r w:rsidRPr="004D09C8">
        <w:rPr>
          <w:rFonts w:ascii="Times New Roman" w:hAnsi="Times New Roman" w:cs="Times New Roman"/>
          <w:noProof/>
          <w:sz w:val="26"/>
          <w:szCs w:val="26"/>
          <w:shd w:val="clear" w:color="auto" w:fill="FFFFFF"/>
          <w:lang w:eastAsia="ru-RU"/>
        </w:rPr>
        <w:drawing>
          <wp:inline distT="0" distB="0" distL="0" distR="0">
            <wp:extent cx="4866005" cy="2178685"/>
            <wp:effectExtent l="0" t="0" r="10795" b="120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D09C8" w:rsidRPr="004D09C8" w:rsidRDefault="00280ECC" w:rsidP="004D09C8">
      <w:pPr>
        <w:suppressAutoHyphens/>
        <w:spacing w:line="240" w:lineRule="auto"/>
        <w:ind w:left="0" w:right="0" w:firstLine="567"/>
        <w:jc w:val="right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280ECC">
        <w:rPr>
          <w:rFonts w:ascii="Times New Roman" w:hAnsi="Times New Roman" w:cs="Times New Roman"/>
          <w:sz w:val="26"/>
          <w:szCs w:val="26"/>
          <w:lang w:eastAsia="ar-SA" w:bidi="en-US"/>
        </w:rPr>
        <w:t>Рисунок 3.1</w:t>
      </w:r>
      <w:r w:rsidR="004D09C8"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</w:p>
    <w:p w:rsidR="00280ECC" w:rsidRPr="004D09C8" w:rsidRDefault="004D09C8" w:rsidP="00280ECC">
      <w:pPr>
        <w:suppressAutoHyphens/>
        <w:spacing w:line="240" w:lineRule="auto"/>
        <w:ind w:left="0" w:right="0" w:firstLine="567"/>
        <w:jc w:val="center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Динамика изменения численности населения </w:t>
      </w:r>
      <w:r w:rsidRPr="004D09C8">
        <w:rPr>
          <w:rFonts w:ascii="Times New Roman" w:hAnsi="Times New Roman" w:cs="Times New Roman"/>
          <w:bCs/>
          <w:sz w:val="26"/>
          <w:szCs w:val="26"/>
          <w:lang w:eastAsia="ar-SA" w:bidi="en-US"/>
        </w:rPr>
        <w:t>Серебрянского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сельсовета</w:t>
      </w:r>
      <w:r w:rsidR="00280ECC" w:rsidRPr="00280ECC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br/>
        <w:t>(2</w:t>
      </w:r>
      <w:r w:rsidR="00280ECC" w:rsidRPr="00280ECC">
        <w:rPr>
          <w:rFonts w:ascii="Times New Roman" w:hAnsi="Times New Roman" w:cs="Times New Roman"/>
          <w:sz w:val="26"/>
          <w:szCs w:val="26"/>
          <w:lang w:eastAsia="ar-SA" w:bidi="en-US"/>
        </w:rPr>
        <w:t>020-2024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гг., данные на начало года)</w:t>
      </w:r>
    </w:p>
    <w:p w:rsidR="00280ECC" w:rsidRDefault="00280ECC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4D09C8" w:rsidRDefault="004D09C8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>В последние годы в Серебрянском сельсовете</w:t>
      </w:r>
      <w:r w:rsidR="004D51B7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показатели миграционного движения численности населения указывают на миграционный отток населения. Миграционные проц</w:t>
      </w:r>
      <w:r w:rsidR="00280ECC">
        <w:rPr>
          <w:rFonts w:ascii="Times New Roman" w:hAnsi="Times New Roman" w:cs="Times New Roman"/>
          <w:sz w:val="26"/>
          <w:szCs w:val="26"/>
          <w:lang w:eastAsia="ar-SA" w:bidi="en-US"/>
        </w:rPr>
        <w:t>ессы представлены в таблице 3.2</w:t>
      </w:r>
    </w:p>
    <w:p w:rsidR="00280ECC" w:rsidRPr="004D09C8" w:rsidRDefault="00280ECC" w:rsidP="004D09C8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4D09C8" w:rsidRPr="004D09C8" w:rsidRDefault="00280ECC" w:rsidP="00280ECC">
      <w:pPr>
        <w:keepNext/>
        <w:spacing w:line="240" w:lineRule="auto"/>
        <w:ind w:left="0" w:right="0" w:firstLine="567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280ECC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Таблица 3.2- </w:t>
      </w:r>
      <w:r w:rsidR="004D09C8" w:rsidRPr="004D09C8">
        <w:rPr>
          <w:rFonts w:ascii="Times New Roman" w:hAnsi="Times New Roman" w:cs="Times New Roman"/>
          <w:sz w:val="26"/>
          <w:szCs w:val="26"/>
          <w:lang w:eastAsia="ar-SA" w:bidi="en-US"/>
        </w:rPr>
        <w:t>Миграц</w:t>
      </w:r>
      <w:r w:rsidRPr="00280ECC">
        <w:rPr>
          <w:rFonts w:ascii="Times New Roman" w:hAnsi="Times New Roman" w:cs="Times New Roman"/>
          <w:sz w:val="26"/>
          <w:szCs w:val="26"/>
          <w:lang w:eastAsia="ar-SA" w:bidi="en-US"/>
        </w:rPr>
        <w:t>ионные процессы за период с 2020 г. по 2024</w:t>
      </w:r>
      <w:r w:rsidR="004D09C8" w:rsidRPr="004D09C8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г.</w:t>
      </w:r>
    </w:p>
    <w:tbl>
      <w:tblPr>
        <w:tblW w:w="93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2820"/>
        <w:gridCol w:w="1276"/>
        <w:gridCol w:w="1393"/>
        <w:gridCol w:w="1300"/>
        <w:gridCol w:w="1276"/>
        <w:gridCol w:w="1259"/>
      </w:tblGrid>
      <w:tr w:rsidR="00280ECC" w:rsidRPr="004D09C8" w:rsidTr="004D09C8">
        <w:trPr>
          <w:trHeight w:val="215"/>
          <w:tblHeader/>
          <w:jc w:val="center"/>
        </w:trPr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280ECC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5" w:name="_Hlk56754653"/>
            <w:r w:rsidRPr="004D09C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Default="00280ECC" w:rsidP="00847F0A">
            <w:pPr>
              <w:spacing w:line="240" w:lineRule="auto"/>
              <w:ind w:left="142" w:righ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</w:t>
            </w:r>
          </w:p>
          <w:p w:rsidR="00280ECC" w:rsidRPr="004D09C8" w:rsidRDefault="00280ECC" w:rsidP="00847F0A">
            <w:pPr>
              <w:spacing w:line="240" w:lineRule="auto"/>
              <w:ind w:left="142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847F0A">
            <w:pPr>
              <w:spacing w:line="240" w:lineRule="auto"/>
              <w:ind w:left="142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2021 год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847F0A">
            <w:pPr>
              <w:spacing w:line="240" w:lineRule="auto"/>
              <w:ind w:left="142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sz w:val="26"/>
                <w:szCs w:val="26"/>
              </w:rPr>
              <w:t>2022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847F0A">
            <w:pPr>
              <w:spacing w:line="240" w:lineRule="auto"/>
              <w:ind w:left="142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280ECC">
            <w:pPr>
              <w:spacing w:line="240" w:lineRule="auto"/>
              <w:ind w:left="142" w:right="0"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2024 </w:t>
            </w:r>
            <w:r w:rsidRPr="004D09C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</w:tr>
      <w:tr w:rsidR="00280ECC" w:rsidRPr="004D09C8" w:rsidTr="00847F0A">
        <w:trPr>
          <w:trHeight w:val="146"/>
          <w:jc w:val="center"/>
        </w:trPr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280EC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Прибывшие</w:t>
            </w:r>
            <w:proofErr w:type="gramEnd"/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чел.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4D09C8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</w:tr>
      <w:tr w:rsidR="00280ECC" w:rsidRPr="004D09C8" w:rsidTr="00847F0A">
        <w:trPr>
          <w:trHeight w:val="94"/>
          <w:jc w:val="center"/>
        </w:trPr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280EC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Убывшие</w:t>
            </w:r>
            <w:proofErr w:type="gramEnd"/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чел.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4D09C8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</w:tr>
      <w:tr w:rsidR="00280ECC" w:rsidRPr="004D09C8" w:rsidTr="00847F0A">
        <w:trPr>
          <w:trHeight w:val="94"/>
          <w:jc w:val="center"/>
        </w:trPr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280EC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Приток (отток), чел.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847F0A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0ECC" w:rsidRPr="004D09C8" w:rsidRDefault="00280ECC" w:rsidP="004D09C8">
            <w:pPr>
              <w:spacing w:line="240" w:lineRule="auto"/>
              <w:ind w:left="0" w:right="0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D09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</w:tr>
      <w:bookmarkEnd w:id="15"/>
    </w:tbl>
    <w:p w:rsidR="004D51B7" w:rsidRDefault="004D51B7" w:rsidP="004D51B7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4D51B7" w:rsidRPr="004C6EFB" w:rsidRDefault="004D51B7" w:rsidP="004D51B7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На расчетный срок планируется также уменьшение численности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</w:t>
      </w:r>
      <w:r w:rsidR="00867407">
        <w:rPr>
          <w:rFonts w:ascii="Times New Roman" w:eastAsia="Calibri" w:hAnsi="Times New Roman" w:cs="Times New Roman"/>
          <w:color w:val="000000"/>
          <w:sz w:val="26"/>
          <w:szCs w:val="26"/>
        </w:rPr>
        <w:t>,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не смотря на реализацию программ направленных на улучшение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жилищных условий, а также разработку эффективной региональной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миграционной и демографической политики.</w:t>
      </w:r>
    </w:p>
    <w:p w:rsidR="004D51B7" w:rsidRPr="004D51B7" w:rsidRDefault="004D51B7" w:rsidP="004D51B7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/>
          <w:color w:val="000000"/>
          <w:sz w:val="26"/>
          <w:szCs w:val="26"/>
        </w:rPr>
      </w:pPr>
    </w:p>
    <w:p w:rsidR="0076177A" w:rsidRPr="004B41C4" w:rsidRDefault="0076177A" w:rsidP="004B41C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6" w:name="_Toc175566784"/>
      <w:r w:rsidRPr="004B41C4">
        <w:rPr>
          <w:rFonts w:ascii="Times New Roman" w:hAnsi="Times New Roman"/>
          <w:sz w:val="26"/>
          <w:szCs w:val="26"/>
          <w:lang w:eastAsia="ru-RU"/>
        </w:rPr>
        <w:lastRenderedPageBreak/>
        <w:t>3.3 Жилищный фонд и жилищное строительство</w:t>
      </w:r>
      <w:bookmarkEnd w:id="16"/>
      <w:r w:rsidRPr="004B41C4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76177A" w:rsidRPr="003455FE" w:rsidRDefault="0021404B" w:rsidP="007617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илой фонд </w:t>
      </w:r>
      <w:r w:rsidR="004D51B7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5182E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458FB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01.01.2024</w:t>
      </w:r>
      <w:r w:rsidR="00F466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г. составил </w:t>
      </w:r>
      <w:r w:rsidR="004D51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17,2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тыс.кв.м. общей площади</w:t>
      </w:r>
      <w:r w:rsidR="004D51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многоквартирных жилых домов</w:t>
      </w:r>
      <w:r w:rsidR="0076177A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Большая часть жилого фонда находится в хорошем и удовлетворительном состоянии. </w:t>
      </w:r>
      <w:r w:rsidR="0076177A"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>Распределение жилого</w:t>
      </w:r>
      <w:r w:rsidR="007458FB"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="0076177A"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г. приведено в </w:t>
      </w:r>
      <w:r w:rsidR="00556545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таблице 3.3</w:t>
      </w:r>
    </w:p>
    <w:p w:rsidR="0076177A" w:rsidRPr="003455FE" w:rsidRDefault="0076177A" w:rsidP="0076177A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76177A" w:rsidRPr="004B41C4" w:rsidRDefault="004B41C4" w:rsidP="004B41C4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55654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</w:t>
      </w:r>
      <w:r w:rsidR="007458FB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 xml:space="preserve"> фонда и населения на 01.01.2024</w:t>
      </w:r>
      <w:r w:rsidR="0076177A"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г.</w:t>
      </w:r>
    </w:p>
    <w:p w:rsidR="0076177A" w:rsidRPr="003455FE" w:rsidRDefault="0076177A" w:rsidP="0076177A">
      <w:pPr>
        <w:spacing w:line="240" w:lineRule="auto"/>
        <w:ind w:left="0" w:right="0" w:firstLine="902"/>
        <w:jc w:val="center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7458FB" w:rsidRPr="003455FE" w:rsidTr="00D16644">
        <w:trPr>
          <w:trHeight w:val="299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916669" w:rsidP="0076177A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Серебрянский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  <w:tr w:rsidR="007458FB" w:rsidRPr="003455FE" w:rsidTr="00556545">
        <w:trPr>
          <w:trHeight w:val="551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556545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556545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202</w:t>
            </w:r>
          </w:p>
        </w:tc>
      </w:tr>
      <w:tr w:rsidR="007458FB" w:rsidRPr="003455FE" w:rsidTr="00D16644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D16644" w:rsidP="0076177A">
            <w:pPr>
              <w:widowControl w:val="0"/>
              <w:autoSpaceDE w:val="0"/>
              <w:autoSpaceDN w:val="0"/>
              <w:spacing w:before="17" w:line="276" w:lineRule="exact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Индивидуальная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</w:t>
            </w:r>
            <w:r w:rsidR="007458FB"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="007458FB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556545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</w:tr>
      <w:tr w:rsidR="007458FB" w:rsidRPr="003455FE" w:rsidTr="00D16644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556545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51</w:t>
            </w:r>
          </w:p>
        </w:tc>
      </w:tr>
      <w:tr w:rsidR="007458FB" w:rsidRPr="003455FE" w:rsidTr="00D16644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3" w:line="235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556545" w:rsidP="007458FB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17200</w:t>
            </w:r>
          </w:p>
        </w:tc>
      </w:tr>
      <w:tr w:rsidR="007458FB" w:rsidRPr="003455FE" w:rsidTr="00D16644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8FB" w:rsidRPr="003455FE" w:rsidRDefault="007458FB" w:rsidP="0076177A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7458FB" w:rsidP="0076177A">
            <w:pPr>
              <w:widowControl w:val="0"/>
              <w:autoSpaceDE w:val="0"/>
              <w:autoSpaceDN w:val="0"/>
              <w:spacing w:before="17" w:line="27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FB" w:rsidRPr="003455FE" w:rsidRDefault="00556545" w:rsidP="0076177A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151</w:t>
            </w:r>
          </w:p>
        </w:tc>
      </w:tr>
    </w:tbl>
    <w:p w:rsidR="0076177A" w:rsidRPr="003455FE" w:rsidRDefault="0076177A" w:rsidP="0076177A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56545" w:rsidRDefault="00556545" w:rsidP="00556545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581648">
        <w:rPr>
          <w:rFonts w:ascii="Times New Roman" w:hAnsi="Times New Roman" w:cs="Times New Roman"/>
          <w:sz w:val="26"/>
          <w:szCs w:val="26"/>
          <w:lang w:eastAsia="ru-RU"/>
        </w:rPr>
        <w:t>Участки под жилую застройку будут выделяться на свободных от застройки территориях в пределах выделенных зон жилой застройки.</w:t>
      </w:r>
      <w:bookmarkStart w:id="17" w:name="_GoBack"/>
      <w:bookmarkEnd w:id="17"/>
    </w:p>
    <w:p w:rsidR="00556545" w:rsidRPr="00581648" w:rsidRDefault="00556545" w:rsidP="00556545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7234BF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Pr="00581648">
        <w:rPr>
          <w:rFonts w:ascii="Times New Roman" w:hAnsi="Times New Roman" w:cs="Times New Roman"/>
          <w:sz w:val="26"/>
          <w:szCs w:val="26"/>
          <w:lang w:eastAsia="ru-RU"/>
        </w:rPr>
        <w:t>редлагается:</w:t>
      </w:r>
    </w:p>
    <w:p w:rsidR="00556545" w:rsidRPr="00581648" w:rsidRDefault="00556545" w:rsidP="00556545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 w:rsidRPr="00581648">
        <w:rPr>
          <w:rFonts w:ascii="Times New Roman" w:hAnsi="Times New Roman" w:cs="Times New Roman"/>
          <w:sz w:val="26"/>
          <w:szCs w:val="26"/>
          <w:lang w:eastAsia="ru-RU"/>
        </w:rPr>
        <w:t>- в течение всего срока проектирования: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76177A" w:rsidRDefault="0076177A" w:rsidP="00556545">
      <w:pPr>
        <w:spacing w:line="240" w:lineRule="auto"/>
        <w:ind w:left="0" w:right="0" w:firstLine="0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p w:rsidR="003D272B" w:rsidRPr="004B41C4" w:rsidRDefault="003D272B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 xml:space="preserve"> </w:t>
      </w:r>
      <w:bookmarkStart w:id="18" w:name="_Toc175566785"/>
      <w:r w:rsidRPr="004B41C4">
        <w:rPr>
          <w:rFonts w:ascii="Times New Roman" w:hAnsi="Times New Roman"/>
          <w:sz w:val="26"/>
          <w:szCs w:val="26"/>
        </w:rPr>
        <w:t>3.4.  Прогнозируемый  спрос на коммунальные ресурсы</w:t>
      </w:r>
      <w:bookmarkEnd w:id="18"/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Pr="0005768F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768F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 w:rsidR="00556545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F5182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социально-значимых услуг. </w:t>
      </w:r>
    </w:p>
    <w:p w:rsidR="003D272B" w:rsidRDefault="003D272B" w:rsidP="003D272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 w:rsidR="00556545">
        <w:rPr>
          <w:rFonts w:ascii="Times New Roman" w:hAnsi="Times New Roman" w:cs="Times New Roman"/>
          <w:sz w:val="26"/>
          <w:szCs w:val="26"/>
        </w:rPr>
        <w:t xml:space="preserve"> ресурсы приведены в таблице 3.4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CA40DB" w:rsidRPr="00CA40DB" w:rsidRDefault="00CA40DB" w:rsidP="00CA40DB">
      <w:pPr>
        <w:pStyle w:val="affffff5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Серебрянского сельсовета Чулымского района Новосибирской области.</w:t>
      </w:r>
    </w:p>
    <w:p w:rsidR="003D272B" w:rsidRPr="0005768F" w:rsidRDefault="003D272B" w:rsidP="003D272B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272B" w:rsidRDefault="00556545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3.4</w:t>
      </w:r>
      <w:r w:rsidR="003D272B" w:rsidRPr="0005768F">
        <w:rPr>
          <w:sz w:val="26"/>
          <w:szCs w:val="26"/>
        </w:rPr>
        <w:t xml:space="preserve"> – Перспективные показатели спроса на коммунальные ресурсы</w:t>
      </w:r>
    </w:p>
    <w:p w:rsidR="0023288B" w:rsidRPr="0005768F" w:rsidRDefault="0023288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tbl>
      <w:tblPr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668"/>
        <w:gridCol w:w="569"/>
        <w:gridCol w:w="1132"/>
        <w:gridCol w:w="992"/>
        <w:gridCol w:w="1276"/>
        <w:gridCol w:w="862"/>
        <w:gridCol w:w="130"/>
        <w:gridCol w:w="1134"/>
        <w:gridCol w:w="992"/>
        <w:gridCol w:w="992"/>
      </w:tblGrid>
      <w:tr w:rsidR="003D272B" w:rsidRPr="006B1B0C" w:rsidTr="006B1B0C">
        <w:tc>
          <w:tcPr>
            <w:tcW w:w="1668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69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2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</w:p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01.01.2024</w:t>
            </w:r>
          </w:p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  <w:tc>
          <w:tcPr>
            <w:tcW w:w="992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gridSpan w:val="2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1B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2030-2035</w:t>
            </w:r>
          </w:p>
        </w:tc>
      </w:tr>
      <w:tr w:rsidR="003D272B" w:rsidRPr="006B1B0C" w:rsidTr="006B1B0C">
        <w:tc>
          <w:tcPr>
            <w:tcW w:w="9747" w:type="dxa"/>
            <w:gridSpan w:val="10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1B0C">
              <w:rPr>
                <w:b/>
                <w:bCs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3D272B" w:rsidRPr="006B1B0C" w:rsidTr="006B1B0C">
        <w:tc>
          <w:tcPr>
            <w:tcW w:w="1668" w:type="dxa"/>
          </w:tcPr>
          <w:p w:rsidR="003D272B" w:rsidRPr="006B1B0C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Реализовано воды - всего</w:t>
            </w:r>
          </w:p>
        </w:tc>
        <w:tc>
          <w:tcPr>
            <w:tcW w:w="569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32" w:type="dxa"/>
            <w:vAlign w:val="center"/>
          </w:tcPr>
          <w:p w:rsidR="003D272B" w:rsidRPr="006B1B0C" w:rsidRDefault="00556545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15,18</w:t>
            </w:r>
          </w:p>
        </w:tc>
        <w:tc>
          <w:tcPr>
            <w:tcW w:w="992" w:type="dxa"/>
            <w:vAlign w:val="center"/>
          </w:tcPr>
          <w:p w:rsidR="003D272B" w:rsidRPr="006B1B0C" w:rsidRDefault="006B1B0C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15,148</w:t>
            </w:r>
          </w:p>
        </w:tc>
        <w:tc>
          <w:tcPr>
            <w:tcW w:w="1276" w:type="dxa"/>
            <w:vAlign w:val="center"/>
          </w:tcPr>
          <w:p w:rsidR="003D272B" w:rsidRPr="006B1B0C" w:rsidRDefault="006B1B0C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15,05</w:t>
            </w:r>
          </w:p>
        </w:tc>
        <w:tc>
          <w:tcPr>
            <w:tcW w:w="992" w:type="dxa"/>
            <w:gridSpan w:val="2"/>
            <w:vAlign w:val="center"/>
          </w:tcPr>
          <w:p w:rsidR="003D272B" w:rsidRPr="006B1B0C" w:rsidRDefault="006B1B0C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14,970</w:t>
            </w:r>
          </w:p>
        </w:tc>
        <w:tc>
          <w:tcPr>
            <w:tcW w:w="1134" w:type="dxa"/>
            <w:vAlign w:val="center"/>
          </w:tcPr>
          <w:p w:rsidR="003D272B" w:rsidRPr="006B1B0C" w:rsidRDefault="006B1B0C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14,946</w:t>
            </w:r>
          </w:p>
        </w:tc>
        <w:tc>
          <w:tcPr>
            <w:tcW w:w="992" w:type="dxa"/>
            <w:vAlign w:val="center"/>
          </w:tcPr>
          <w:p w:rsidR="003D272B" w:rsidRPr="006B1B0C" w:rsidRDefault="006B1B0C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14,870</w:t>
            </w:r>
          </w:p>
        </w:tc>
        <w:tc>
          <w:tcPr>
            <w:tcW w:w="992" w:type="dxa"/>
            <w:vAlign w:val="center"/>
          </w:tcPr>
          <w:p w:rsidR="003D272B" w:rsidRPr="006B1B0C" w:rsidRDefault="006B1B0C" w:rsidP="003D272B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14,640</w:t>
            </w:r>
          </w:p>
        </w:tc>
      </w:tr>
      <w:tr w:rsidR="003D272B" w:rsidRPr="006B1B0C" w:rsidTr="006B1B0C">
        <w:tc>
          <w:tcPr>
            <w:tcW w:w="1668" w:type="dxa"/>
            <w:vAlign w:val="center"/>
          </w:tcPr>
          <w:p w:rsidR="003D272B" w:rsidRPr="006B1B0C" w:rsidRDefault="00FA139A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569" w:type="dxa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272B" w:rsidRPr="006B1B0C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72B" w:rsidRPr="006B1B0C" w:rsidRDefault="003D272B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0C" w:rsidRPr="006B1B0C" w:rsidTr="006B1B0C">
        <w:tc>
          <w:tcPr>
            <w:tcW w:w="1668" w:type="dxa"/>
          </w:tcPr>
          <w:p w:rsidR="006B1B0C" w:rsidRPr="006B1B0C" w:rsidRDefault="006B1B0C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569" w:type="dxa"/>
            <w:vAlign w:val="center"/>
          </w:tcPr>
          <w:p w:rsidR="006B1B0C" w:rsidRPr="006B1B0C" w:rsidRDefault="006B1B0C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32" w:type="dxa"/>
            <w:vAlign w:val="center"/>
          </w:tcPr>
          <w:p w:rsidR="006B1B0C" w:rsidRPr="006B1B0C" w:rsidRDefault="006B1B0C" w:rsidP="006B1B0C">
            <w:pPr>
              <w:spacing w:line="240" w:lineRule="auto"/>
              <w:ind w:left="0" w:right="-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11,582</w:t>
            </w:r>
          </w:p>
        </w:tc>
        <w:tc>
          <w:tcPr>
            <w:tcW w:w="992" w:type="dxa"/>
          </w:tcPr>
          <w:p w:rsidR="006B1B0C" w:rsidRPr="006B1B0C" w:rsidRDefault="006B1B0C" w:rsidP="006B1B0C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0C" w:rsidRPr="006B1B0C" w:rsidRDefault="006B1B0C" w:rsidP="006B1B0C">
            <w:pPr>
              <w:ind w:left="0" w:firstLine="0"/>
              <w:rPr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1,578</w:t>
            </w:r>
          </w:p>
        </w:tc>
        <w:tc>
          <w:tcPr>
            <w:tcW w:w="1276" w:type="dxa"/>
          </w:tcPr>
          <w:p w:rsidR="006B1B0C" w:rsidRPr="006B1B0C" w:rsidRDefault="006B1B0C" w:rsidP="006B1B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0C" w:rsidRPr="006B1B0C" w:rsidRDefault="006B1B0C" w:rsidP="006B1B0C">
            <w:pPr>
              <w:ind w:firstLine="0"/>
              <w:rPr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1,520</w:t>
            </w:r>
          </w:p>
        </w:tc>
        <w:tc>
          <w:tcPr>
            <w:tcW w:w="992" w:type="dxa"/>
            <w:gridSpan w:val="2"/>
          </w:tcPr>
          <w:p w:rsidR="006B1B0C" w:rsidRPr="006B1B0C" w:rsidRDefault="006B1B0C" w:rsidP="006B1B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0C" w:rsidRPr="006B1B0C" w:rsidRDefault="006B1B0C" w:rsidP="006B1B0C">
            <w:pPr>
              <w:ind w:left="0" w:firstLine="0"/>
              <w:rPr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134" w:type="dxa"/>
          </w:tcPr>
          <w:p w:rsidR="006B1B0C" w:rsidRPr="006B1B0C" w:rsidRDefault="006B1B0C" w:rsidP="006B1B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0C" w:rsidRPr="006B1B0C" w:rsidRDefault="006B1B0C" w:rsidP="006B1B0C">
            <w:pPr>
              <w:ind w:firstLine="0"/>
              <w:rPr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992" w:type="dxa"/>
          </w:tcPr>
          <w:p w:rsidR="006B1B0C" w:rsidRPr="006B1B0C" w:rsidRDefault="006B1B0C" w:rsidP="006B1B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0C" w:rsidRPr="006B1B0C" w:rsidRDefault="006B1B0C" w:rsidP="006B1B0C">
            <w:pPr>
              <w:ind w:firstLine="0"/>
              <w:rPr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</w:tcPr>
          <w:p w:rsidR="006B1B0C" w:rsidRPr="006B1B0C" w:rsidRDefault="006B1B0C" w:rsidP="006B1B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0C" w:rsidRPr="006B1B0C" w:rsidRDefault="006B1B0C" w:rsidP="006B1B0C">
            <w:pPr>
              <w:ind w:left="0" w:firstLine="0"/>
              <w:rPr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556545" w:rsidRPr="006B1B0C" w:rsidTr="006B1B0C">
        <w:tc>
          <w:tcPr>
            <w:tcW w:w="1668" w:type="dxa"/>
          </w:tcPr>
          <w:p w:rsidR="00556545" w:rsidRPr="006B1B0C" w:rsidRDefault="00556545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 организациям 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32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B1B0C" w:rsidRPr="006B1B0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992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134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</w:tr>
      <w:tr w:rsidR="00556545" w:rsidRPr="006B1B0C" w:rsidTr="006B1B0C">
        <w:tc>
          <w:tcPr>
            <w:tcW w:w="1668" w:type="dxa"/>
          </w:tcPr>
          <w:p w:rsidR="00556545" w:rsidRPr="006B1B0C" w:rsidRDefault="00556545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Другим водопроводам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32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992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1134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</w:tr>
      <w:tr w:rsidR="003D272B" w:rsidRPr="006B1B0C" w:rsidTr="006B1B0C">
        <w:tc>
          <w:tcPr>
            <w:tcW w:w="9747" w:type="dxa"/>
            <w:gridSpan w:val="10"/>
          </w:tcPr>
          <w:p w:rsidR="003D272B" w:rsidRPr="006B1B0C" w:rsidRDefault="003D272B" w:rsidP="003D272B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556545" w:rsidRPr="006B1B0C" w:rsidTr="006B1B0C">
        <w:tc>
          <w:tcPr>
            <w:tcW w:w="1668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Выработано тепловой энергии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32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86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1264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</w:tr>
      <w:tr w:rsidR="00556545" w:rsidRPr="006B1B0C" w:rsidTr="006B1B0C">
        <w:tc>
          <w:tcPr>
            <w:tcW w:w="1668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32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  <w:tc>
          <w:tcPr>
            <w:tcW w:w="86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  <w:tc>
          <w:tcPr>
            <w:tcW w:w="1264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1,598</w:t>
            </w:r>
          </w:p>
        </w:tc>
      </w:tr>
      <w:tr w:rsidR="00556545" w:rsidRPr="006B1B0C" w:rsidTr="006B1B0C">
        <w:tc>
          <w:tcPr>
            <w:tcW w:w="1668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В т. ч. Населению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  <w:tc>
          <w:tcPr>
            <w:tcW w:w="86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  <w:tc>
          <w:tcPr>
            <w:tcW w:w="1264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0,5614</w:t>
            </w:r>
          </w:p>
        </w:tc>
      </w:tr>
      <w:tr w:rsidR="00556545" w:rsidRPr="006B1B0C" w:rsidTr="006B1B0C">
        <w:tc>
          <w:tcPr>
            <w:tcW w:w="1668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В т.ч. бюджетной сфере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32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  <w:tc>
          <w:tcPr>
            <w:tcW w:w="86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  <w:tc>
          <w:tcPr>
            <w:tcW w:w="1264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0,8798</w:t>
            </w:r>
          </w:p>
        </w:tc>
      </w:tr>
      <w:tr w:rsidR="00556545" w:rsidRPr="006B1B0C" w:rsidTr="006B1B0C">
        <w:tc>
          <w:tcPr>
            <w:tcW w:w="1668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В т.ч. прочие потребители</w:t>
            </w:r>
          </w:p>
        </w:tc>
        <w:tc>
          <w:tcPr>
            <w:tcW w:w="569" w:type="dxa"/>
            <w:vAlign w:val="center"/>
          </w:tcPr>
          <w:p w:rsidR="00556545" w:rsidRPr="006B1B0C" w:rsidRDefault="00556545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32" w:type="dxa"/>
            <w:vAlign w:val="center"/>
          </w:tcPr>
          <w:p w:rsidR="00556545" w:rsidRPr="006B1B0C" w:rsidRDefault="00556545" w:rsidP="0055654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  <w:tc>
          <w:tcPr>
            <w:tcW w:w="1276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  <w:tc>
          <w:tcPr>
            <w:tcW w:w="86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  <w:tc>
          <w:tcPr>
            <w:tcW w:w="1264" w:type="dxa"/>
            <w:gridSpan w:val="2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  <w:tc>
          <w:tcPr>
            <w:tcW w:w="992" w:type="dxa"/>
            <w:vAlign w:val="center"/>
          </w:tcPr>
          <w:p w:rsidR="00556545" w:rsidRPr="006B1B0C" w:rsidRDefault="00556545" w:rsidP="00847F0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0C">
              <w:rPr>
                <w:rFonts w:ascii="Times New Roman" w:hAnsi="Times New Roman" w:cs="Times New Roman"/>
                <w:sz w:val="24"/>
                <w:szCs w:val="24"/>
              </w:rPr>
              <w:t>0,1568</w:t>
            </w:r>
          </w:p>
        </w:tc>
      </w:tr>
    </w:tbl>
    <w:p w:rsidR="003D272B" w:rsidRPr="0005768F" w:rsidRDefault="003D272B" w:rsidP="00B80952">
      <w:pPr>
        <w:pStyle w:val="31"/>
        <w:shd w:val="clear" w:color="auto" w:fill="auto"/>
        <w:spacing w:line="240" w:lineRule="auto"/>
        <w:ind w:firstLine="0"/>
        <w:rPr>
          <w:sz w:val="26"/>
          <w:szCs w:val="26"/>
        </w:rPr>
      </w:pPr>
    </w:p>
    <w:p w:rsidR="003D272B" w:rsidRPr="0005768F" w:rsidRDefault="003D272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9" w:name="_Toc175566786"/>
      <w:r w:rsidRPr="00554B6B">
        <w:rPr>
          <w:rFonts w:ascii="Times New Roman" w:hAnsi="Times New Roman"/>
          <w:sz w:val="26"/>
          <w:szCs w:val="26"/>
          <w:shd w:val="clear" w:color="auto" w:fill="FFFFFF"/>
        </w:rPr>
        <w:t>4. Перечень мероприятий и целевых показателей</w:t>
      </w:r>
      <w:bookmarkEnd w:id="19"/>
    </w:p>
    <w:p w:rsidR="006002F5" w:rsidRDefault="006002F5" w:rsidP="006002F5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6002F5" w:rsidRDefault="006002F5" w:rsidP="006002F5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 xml:space="preserve">Мероприятия по электроснабжению, водоотведению, газоснабжению, утилизации (захоронению) ТБО в </w:t>
      </w:r>
      <w:r w:rsidRPr="006002F5">
        <w:rPr>
          <w:rFonts w:ascii="Times New Roman" w:hAnsi="Times New Roman" w:cs="Times New Roman"/>
          <w:color w:val="000000"/>
          <w:sz w:val="26"/>
          <w:szCs w:val="26"/>
        </w:rPr>
        <w:t>Серебрянском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6002F5" w:rsidRPr="006002F5" w:rsidRDefault="006002F5" w:rsidP="006002F5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0" w:name="_Toc175566787"/>
      <w:r w:rsidRPr="004B41C4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4B41C4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20"/>
    </w:p>
    <w:p w:rsidR="00CD4DFF" w:rsidRPr="0005768F" w:rsidRDefault="00CD4DFF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D4DFF" w:rsidRPr="0005768F" w:rsidRDefault="00CD4DFF" w:rsidP="00E649D3">
      <w:pPr>
        <w:spacing w:line="240" w:lineRule="auto"/>
        <w:ind w:left="0" w:right="0" w:firstLine="426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Основными целями разработки мероприятий по водоснабжению и теплоснабжению</w:t>
      </w:r>
      <w:r w:rsidR="0086740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67407" w:rsidRPr="0005768F">
        <w:rPr>
          <w:rFonts w:ascii="Times New Roman" w:hAnsi="Times New Roman" w:cs="Times New Roman"/>
          <w:sz w:val="26"/>
          <w:szCs w:val="26"/>
          <w:lang w:eastAsia="ru-RU"/>
        </w:rPr>
        <w:t>являются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Программы комплексного развития систем коммунальной инфраструктуры </w:t>
      </w:r>
      <w:r w:rsidR="00847F0A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AE7E71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на период 2025-2035 </w:t>
      </w:r>
      <w:proofErr w:type="spellStart"/>
      <w:proofErr w:type="gram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proofErr w:type="gram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1. Обеспечение населения </w:t>
      </w:r>
      <w:r w:rsidR="00847F0A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AE7E71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качественной питьевой водой в количестве, соответствующем нормам водопотребления, с качеством, соответствующим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lang w:eastAsia="ru-RU"/>
        </w:rPr>
        <w:t>СанПин</w:t>
      </w:r>
      <w:proofErr w:type="spellEnd"/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по доступным ценам в интересах удовлетворения жизненных потребностей и охраны здоровья населения.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2. Рациональное использование водных ресурсов.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3. Защита природной воды от попадания в нее загрязняющих веществ. 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4.Обеспечение наиболее экономичным образом качественного и надежного теплоснабжения потребителей при минимальном негативном </w:t>
      </w:r>
      <w:r w:rsidR="00C22D78" w:rsidRPr="0005768F">
        <w:rPr>
          <w:rFonts w:ascii="Times New Roman" w:hAnsi="Times New Roman" w:cs="Times New Roman"/>
          <w:sz w:val="26"/>
          <w:szCs w:val="26"/>
          <w:lang w:eastAsia="ru-RU"/>
        </w:rPr>
        <w:t>воздействии на окружающую среду;</w:t>
      </w:r>
    </w:p>
    <w:p w:rsidR="00C22D78" w:rsidRPr="0005768F" w:rsidRDefault="00C22D78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300F96" w:rsidRPr="0005768F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нижение издержек системы теплоснабжения.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Услуги «Водоснабжение» и «Теплоснабжение» должны быть предоставлены всем жителям </w:t>
      </w:r>
      <w:r w:rsidR="00554B6B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AE7E71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  <w:lang w:eastAsia="ru-RU"/>
        </w:rPr>
        <w:t>, в соответствии с нормативными требованиями к качеству и объему услуги.</w:t>
      </w:r>
    </w:p>
    <w:p w:rsidR="00CD4DFF" w:rsidRPr="0005768F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 может быть установлен дополнительный фильтр.</w:t>
      </w:r>
      <w:r w:rsidR="007446E3"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</w:p>
    <w:p w:rsidR="00CD4DFF" w:rsidRPr="0005768F" w:rsidRDefault="00CD4DFF" w:rsidP="00CD4DFF">
      <w:pPr>
        <w:spacing w:line="276" w:lineRule="auto"/>
        <w:ind w:left="0" w:right="0" w:firstLine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62B5C" w:rsidRPr="0005768F" w:rsidRDefault="00F15D02" w:rsidP="004B41C4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05768F" w:rsidTr="00175806">
        <w:tc>
          <w:tcPr>
            <w:tcW w:w="560" w:type="dxa"/>
            <w:vAlign w:val="center"/>
          </w:tcPr>
          <w:p w:rsidR="00F15D02" w:rsidRPr="0005768F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/п</w:t>
            </w:r>
          </w:p>
        </w:tc>
        <w:tc>
          <w:tcPr>
            <w:tcW w:w="6670" w:type="dxa"/>
            <w:vAlign w:val="center"/>
          </w:tcPr>
          <w:p w:rsidR="00F15D02" w:rsidRPr="0005768F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05768F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F15D02" w:rsidRPr="0005768F" w:rsidTr="00175806">
        <w:tc>
          <w:tcPr>
            <w:tcW w:w="9639" w:type="dxa"/>
            <w:gridSpan w:val="3"/>
            <w:vAlign w:val="center"/>
          </w:tcPr>
          <w:p w:rsidR="00F15D02" w:rsidRPr="0005768F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CD07EB" w:rsidRPr="0005768F" w:rsidTr="00175806">
        <w:tc>
          <w:tcPr>
            <w:tcW w:w="560" w:type="dxa"/>
            <w:vAlign w:val="center"/>
          </w:tcPr>
          <w:p w:rsidR="00CD07EB" w:rsidRPr="0005768F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D07EB" w:rsidRPr="0005768F" w:rsidRDefault="00BF6796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="00980D8A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</w:t>
            </w:r>
            <w:proofErr w:type="gramStart"/>
            <w:r w:rsidR="00980D8A" w:rsidRPr="000576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980D8A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="00847F0A">
              <w:rPr>
                <w:rFonts w:ascii="Times New Roman" w:hAnsi="Times New Roman" w:cs="Times New Roman"/>
                <w:sz w:val="26"/>
                <w:szCs w:val="26"/>
              </w:rPr>
              <w:t>Серебрянское</w:t>
            </w:r>
            <w:r w:rsidR="00E647DB"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</w:t>
            </w:r>
            <w:r w:rsidR="00980D8A"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СтроительствоС</w:t>
            </w:r>
            <w:proofErr w:type="spellEnd"/>
          </w:p>
        </w:tc>
        <w:tc>
          <w:tcPr>
            <w:tcW w:w="2409" w:type="dxa"/>
            <w:vAlign w:val="center"/>
          </w:tcPr>
          <w:p w:rsidR="00CD07EB" w:rsidRPr="0005768F" w:rsidRDefault="00980D8A" w:rsidP="00980D8A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9B38AC" w:rsidRPr="0005768F" w:rsidTr="00446112">
        <w:tc>
          <w:tcPr>
            <w:tcW w:w="560" w:type="dxa"/>
            <w:vAlign w:val="center"/>
          </w:tcPr>
          <w:p w:rsidR="009B38AC" w:rsidRPr="0005768F" w:rsidRDefault="009B38AC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9B38AC" w:rsidRPr="0005768F" w:rsidRDefault="00847F0A" w:rsidP="0044611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водопроводных сетей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 Серебрянское</w:t>
            </w:r>
          </w:p>
        </w:tc>
        <w:tc>
          <w:tcPr>
            <w:tcW w:w="2409" w:type="dxa"/>
          </w:tcPr>
          <w:p w:rsidR="009B38AC" w:rsidRPr="0005768F" w:rsidRDefault="00980D8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9B38AC" w:rsidRPr="0005768F" w:rsidTr="00446112">
        <w:tc>
          <w:tcPr>
            <w:tcW w:w="560" w:type="dxa"/>
            <w:vAlign w:val="center"/>
          </w:tcPr>
          <w:p w:rsidR="009B38AC" w:rsidRPr="0005768F" w:rsidRDefault="009B38AC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9B38AC" w:rsidRPr="0005768F" w:rsidRDefault="00980D8A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>водопроводных</w:t>
            </w:r>
            <w:r w:rsidR="00847F0A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сетей в п.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>Ваничкино</w:t>
            </w:r>
          </w:p>
        </w:tc>
        <w:tc>
          <w:tcPr>
            <w:tcW w:w="2409" w:type="dxa"/>
          </w:tcPr>
          <w:p w:rsidR="009B38AC" w:rsidRPr="0005768F" w:rsidRDefault="00980D8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</w:tr>
      <w:tr w:rsidR="00980D8A" w:rsidRPr="0005768F" w:rsidTr="00446112">
        <w:tc>
          <w:tcPr>
            <w:tcW w:w="560" w:type="dxa"/>
            <w:vAlign w:val="center"/>
          </w:tcPr>
          <w:p w:rsidR="00980D8A" w:rsidRPr="0005768F" w:rsidRDefault="00980D8A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980D8A" w:rsidRPr="0005768F" w:rsidRDefault="00980D8A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сетей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>водопроводных</w:t>
            </w:r>
            <w:r w:rsidR="00847F0A"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в п. </w:t>
            </w:r>
            <w:r w:rsidR="00847F0A">
              <w:rPr>
                <w:rFonts w:ascii="Times New Roman" w:hAnsi="Times New Roman" w:cs="Times New Roman"/>
                <w:sz w:val="26"/>
                <w:szCs w:val="26"/>
              </w:rPr>
              <w:t>Сарыкамышка</w:t>
            </w:r>
          </w:p>
        </w:tc>
        <w:tc>
          <w:tcPr>
            <w:tcW w:w="2409" w:type="dxa"/>
          </w:tcPr>
          <w:p w:rsidR="00980D8A" w:rsidRPr="0005768F" w:rsidRDefault="00980D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2031</w:t>
            </w:r>
          </w:p>
        </w:tc>
      </w:tr>
      <w:tr w:rsidR="00847F0A" w:rsidRPr="0005768F" w:rsidTr="00446112">
        <w:tc>
          <w:tcPr>
            <w:tcW w:w="560" w:type="dxa"/>
            <w:vAlign w:val="center"/>
          </w:tcPr>
          <w:p w:rsidR="00847F0A" w:rsidRPr="0005768F" w:rsidRDefault="00847F0A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847F0A" w:rsidRPr="0005768F" w:rsidRDefault="00847F0A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47F0A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водопроводных</w:t>
            </w:r>
            <w:r w:rsidRPr="00847F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47F0A">
              <w:rPr>
                <w:rFonts w:ascii="Times New Roman" w:hAnsi="Times New Roman" w:cs="Times New Roman"/>
                <w:sz w:val="26"/>
                <w:szCs w:val="26"/>
              </w:rPr>
              <w:t xml:space="preserve">сетей 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Князевский</w:t>
            </w:r>
          </w:p>
        </w:tc>
        <w:tc>
          <w:tcPr>
            <w:tcW w:w="2409" w:type="dxa"/>
          </w:tcPr>
          <w:p w:rsidR="00847F0A" w:rsidRPr="0005768F" w:rsidRDefault="00847F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BF6796" w:rsidRPr="0005768F" w:rsidTr="00446112">
        <w:tc>
          <w:tcPr>
            <w:tcW w:w="560" w:type="dxa"/>
            <w:vAlign w:val="center"/>
          </w:tcPr>
          <w:p w:rsidR="00BF6796" w:rsidRDefault="00BF6796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6670" w:type="dxa"/>
            <w:vAlign w:val="center"/>
          </w:tcPr>
          <w:p w:rsidR="00BF6796" w:rsidRPr="00847F0A" w:rsidRDefault="00BF6796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 станции водоподготовки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 Серебрянское</w:t>
            </w:r>
          </w:p>
        </w:tc>
        <w:tc>
          <w:tcPr>
            <w:tcW w:w="2409" w:type="dxa"/>
          </w:tcPr>
          <w:p w:rsidR="00BF6796" w:rsidRDefault="00BF67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</w:tr>
      <w:tr w:rsidR="00FE74E5" w:rsidRPr="0005768F" w:rsidTr="00BE0CB8">
        <w:tc>
          <w:tcPr>
            <w:tcW w:w="9639" w:type="dxa"/>
            <w:gridSpan w:val="3"/>
            <w:vAlign w:val="center"/>
          </w:tcPr>
          <w:p w:rsidR="00FE74E5" w:rsidRPr="0005768F" w:rsidRDefault="00612887" w:rsidP="00BE0CB8">
            <w:pPr>
              <w:keepNext/>
              <w:keepLine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</w:tr>
      <w:tr w:rsidR="009B38AC" w:rsidRPr="0005768F" w:rsidTr="009B38AC">
        <w:tc>
          <w:tcPr>
            <w:tcW w:w="560" w:type="dxa"/>
            <w:vAlign w:val="center"/>
          </w:tcPr>
          <w:p w:rsidR="009B38AC" w:rsidRPr="0005768F" w:rsidRDefault="009B38A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9B38AC" w:rsidRPr="0005768F" w:rsidRDefault="009B38AC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 xml:space="preserve">Капитальный ремонт </w:t>
            </w:r>
            <w:r w:rsidR="00847F0A">
              <w:rPr>
                <w:rFonts w:ascii="Times New Roman" w:hAnsi="Times New Roman"/>
                <w:sz w:val="26"/>
                <w:szCs w:val="26"/>
              </w:rPr>
              <w:t xml:space="preserve">тепловых сетей </w:t>
            </w:r>
            <w:proofErr w:type="gramStart"/>
            <w:r w:rsidR="00847F0A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="00847F0A">
              <w:rPr>
                <w:rFonts w:ascii="Times New Roman" w:hAnsi="Times New Roman"/>
                <w:sz w:val="26"/>
                <w:szCs w:val="26"/>
              </w:rPr>
              <w:t xml:space="preserve"> с. Серебрянское</w:t>
            </w:r>
          </w:p>
        </w:tc>
        <w:tc>
          <w:tcPr>
            <w:tcW w:w="2409" w:type="dxa"/>
          </w:tcPr>
          <w:p w:rsidR="009B38AC" w:rsidRPr="0005768F" w:rsidRDefault="00980D8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9B38AC" w:rsidRPr="0005768F" w:rsidTr="009B38AC">
        <w:tc>
          <w:tcPr>
            <w:tcW w:w="560" w:type="dxa"/>
            <w:vAlign w:val="center"/>
          </w:tcPr>
          <w:p w:rsidR="009B38AC" w:rsidRPr="0005768F" w:rsidRDefault="009B38A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6670" w:type="dxa"/>
            <w:vAlign w:val="center"/>
          </w:tcPr>
          <w:p w:rsidR="009B38AC" w:rsidRPr="0005768F" w:rsidRDefault="009B38AC" w:rsidP="00847F0A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 xml:space="preserve">Модернизация </w:t>
            </w:r>
            <w:r w:rsidR="00980D8A" w:rsidRPr="0005768F">
              <w:rPr>
                <w:rFonts w:ascii="Times New Roman" w:hAnsi="Times New Roman"/>
                <w:sz w:val="26"/>
                <w:szCs w:val="26"/>
              </w:rPr>
              <w:t xml:space="preserve">котлов и котельного оборудования </w:t>
            </w:r>
            <w:proofErr w:type="gramStart"/>
            <w:r w:rsidR="00980D8A" w:rsidRPr="0005768F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="00980D8A" w:rsidRPr="000576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47F0A">
              <w:rPr>
                <w:rFonts w:ascii="Times New Roman" w:hAnsi="Times New Roman"/>
                <w:sz w:val="26"/>
                <w:szCs w:val="26"/>
              </w:rPr>
              <w:t>с. Серебрянское</w:t>
            </w:r>
          </w:p>
        </w:tc>
        <w:tc>
          <w:tcPr>
            <w:tcW w:w="2409" w:type="dxa"/>
          </w:tcPr>
          <w:p w:rsidR="009B38AC" w:rsidRPr="0005768F" w:rsidRDefault="00980D8A">
            <w:pPr>
              <w:rPr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2033</w:t>
            </w:r>
            <w:r w:rsidR="00BF6796">
              <w:rPr>
                <w:rFonts w:ascii="Times New Roman" w:hAnsi="Times New Roman" w:cs="Times New Roman"/>
                <w:sz w:val="26"/>
                <w:szCs w:val="26"/>
              </w:rPr>
              <w:t>-2035</w:t>
            </w:r>
          </w:p>
        </w:tc>
      </w:tr>
    </w:tbl>
    <w:p w:rsidR="00F15D02" w:rsidRPr="0005768F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05768F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ресурсоснабжения</w:t>
      </w:r>
      <w:proofErr w:type="spellEnd"/>
      <w:r w:rsidRPr="0005768F">
        <w:rPr>
          <w:rFonts w:ascii="Times New Roman" w:hAnsi="Times New Roman" w:cs="Times New Roman"/>
          <w:sz w:val="26"/>
          <w:szCs w:val="26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05768F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5768F" w:rsidSect="003D272B">
          <w:headerReference w:type="default" r:id="rId14"/>
          <w:pgSz w:w="11906" w:h="16838" w:code="9"/>
          <w:pgMar w:top="1134" w:right="850" w:bottom="1134" w:left="1701" w:header="0" w:footer="397" w:gutter="0"/>
          <w:cols w:space="708"/>
          <w:docGrid w:linePitch="360"/>
        </w:sectPr>
      </w:pPr>
    </w:p>
    <w:p w:rsidR="00F15D02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1" w:name="_Toc175566788"/>
      <w:r w:rsidRPr="004B41C4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21"/>
    </w:p>
    <w:p w:rsidR="004B41C4" w:rsidRPr="004B41C4" w:rsidRDefault="004B41C4" w:rsidP="004B41C4"/>
    <w:p w:rsidR="00F15D02" w:rsidRPr="0005768F" w:rsidRDefault="00F15D02" w:rsidP="004B41C4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</w:t>
      </w:r>
      <w:r w:rsidR="001213AD" w:rsidRPr="0005768F">
        <w:rPr>
          <w:rFonts w:ascii="Times New Roman" w:hAnsi="Times New Roman" w:cs="Times New Roman"/>
          <w:sz w:val="26"/>
          <w:szCs w:val="26"/>
        </w:rPr>
        <w:t>ца</w:t>
      </w:r>
      <w:r w:rsidR="002A7C4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05768F">
        <w:rPr>
          <w:rFonts w:ascii="Times New Roman" w:hAnsi="Times New Roman" w:cs="Times New Roman"/>
          <w:sz w:val="26"/>
          <w:szCs w:val="26"/>
        </w:rPr>
        <w:t>4.2</w:t>
      </w:r>
      <w:r w:rsidR="004B41C4"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tbl>
      <w:tblPr>
        <w:tblW w:w="15358" w:type="dxa"/>
        <w:tblInd w:w="-9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16"/>
        <w:gridCol w:w="4404"/>
        <w:gridCol w:w="723"/>
        <w:gridCol w:w="1459"/>
        <w:gridCol w:w="1164"/>
        <w:gridCol w:w="1164"/>
        <w:gridCol w:w="1164"/>
        <w:gridCol w:w="1164"/>
        <w:gridCol w:w="873"/>
        <w:gridCol w:w="1068"/>
        <w:gridCol w:w="1559"/>
      </w:tblGrid>
      <w:tr w:rsidR="00131B72" w:rsidRPr="003A5E5A" w:rsidTr="0023288B">
        <w:trPr>
          <w:trHeight w:val="328"/>
        </w:trPr>
        <w:tc>
          <w:tcPr>
            <w:tcW w:w="616" w:type="dxa"/>
            <w:shd w:val="clear" w:color="auto" w:fill="FFFFFF"/>
            <w:vAlign w:val="center"/>
          </w:tcPr>
          <w:p w:rsidR="00131B72" w:rsidRPr="0005768F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04" w:type="dxa"/>
            <w:shd w:val="clear" w:color="auto" w:fill="FFFFFF"/>
            <w:vAlign w:val="center"/>
          </w:tcPr>
          <w:p w:rsidR="00131B72" w:rsidRPr="003A5E5A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3A5E5A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75806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44611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44611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3A5E5A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3A5E5A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2031</w:t>
            </w:r>
            <w:r w:rsidR="00131B72"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131B72" w:rsidRPr="003A5E5A" w:rsidTr="0023288B">
        <w:tc>
          <w:tcPr>
            <w:tcW w:w="616" w:type="dxa"/>
            <w:shd w:val="clear" w:color="auto" w:fill="FFFFFF"/>
            <w:vAlign w:val="center"/>
          </w:tcPr>
          <w:p w:rsidR="00131B72" w:rsidRPr="003A5E5A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131B72" w:rsidRPr="003A5E5A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</w:tr>
      <w:tr w:rsidR="00131B72" w:rsidRPr="003A5E5A" w:rsidTr="0023288B">
        <w:tc>
          <w:tcPr>
            <w:tcW w:w="616" w:type="dxa"/>
            <w:shd w:val="clear" w:color="auto" w:fill="FFFFFF"/>
            <w:vAlign w:val="center"/>
          </w:tcPr>
          <w:p w:rsidR="00131B72" w:rsidRPr="003A5E5A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404" w:type="dxa"/>
            <w:shd w:val="clear" w:color="auto" w:fill="FFFFFF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131B72" w:rsidRPr="003A5E5A" w:rsidTr="0023288B">
        <w:trPr>
          <w:trHeight w:val="167"/>
        </w:trPr>
        <w:tc>
          <w:tcPr>
            <w:tcW w:w="616" w:type="dxa"/>
            <w:shd w:val="clear" w:color="auto" w:fill="FFFFFF"/>
            <w:vAlign w:val="center"/>
          </w:tcPr>
          <w:p w:rsidR="00131B72" w:rsidRPr="003A5E5A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404" w:type="dxa"/>
            <w:shd w:val="clear" w:color="auto" w:fill="FFFFFF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Доля износа сетей водоснабжения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131B72" w:rsidRPr="003A5E5A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131B72" w:rsidRPr="003A5E5A" w:rsidRDefault="00E9367F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3A5E5A" w:rsidRDefault="003A5E5A" w:rsidP="003A5E5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31B72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91E87" w:rsidRPr="003A5E5A" w:rsidTr="0023288B">
        <w:tc>
          <w:tcPr>
            <w:tcW w:w="616" w:type="dxa"/>
            <w:shd w:val="clear" w:color="auto" w:fill="FFFFFF"/>
            <w:vAlign w:val="center"/>
          </w:tcPr>
          <w:p w:rsidR="00391E87" w:rsidRPr="003A5E5A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742" w:type="dxa"/>
            <w:gridSpan w:val="10"/>
            <w:shd w:val="clear" w:color="auto" w:fill="FFFFFF"/>
          </w:tcPr>
          <w:p w:rsidR="00391E87" w:rsidRPr="003A5E5A" w:rsidRDefault="00391E8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</w:tr>
      <w:tr w:rsidR="00847FDD" w:rsidRPr="003A5E5A" w:rsidTr="0023288B">
        <w:tc>
          <w:tcPr>
            <w:tcW w:w="616" w:type="dxa"/>
            <w:shd w:val="clear" w:color="auto" w:fill="FFFFFF"/>
            <w:vAlign w:val="center"/>
          </w:tcPr>
          <w:p w:rsidR="00847FDD" w:rsidRPr="003A5E5A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3A5E5A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404" w:type="dxa"/>
            <w:shd w:val="clear" w:color="auto" w:fill="FFFFFF"/>
          </w:tcPr>
          <w:p w:rsidR="00847FDD" w:rsidRPr="003A5E5A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847FDD" w:rsidRPr="003A5E5A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EE77DB" w:rsidP="00EE77D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3A5E5A" w:rsidRDefault="00EE77D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847FDD" w:rsidRPr="0005768F" w:rsidTr="0023288B">
        <w:trPr>
          <w:trHeight w:val="271"/>
        </w:trPr>
        <w:tc>
          <w:tcPr>
            <w:tcW w:w="616" w:type="dxa"/>
            <w:shd w:val="clear" w:color="auto" w:fill="FFFFFF"/>
            <w:vAlign w:val="center"/>
          </w:tcPr>
          <w:p w:rsidR="00847FDD" w:rsidRPr="003A5E5A" w:rsidRDefault="0044611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3A5E5A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4404" w:type="dxa"/>
            <w:shd w:val="clear" w:color="auto" w:fill="FFFFFF"/>
          </w:tcPr>
          <w:p w:rsidR="00847FDD" w:rsidRPr="003A5E5A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Доля износа сетей теплоснабжения</w:t>
            </w:r>
          </w:p>
        </w:tc>
        <w:tc>
          <w:tcPr>
            <w:tcW w:w="723" w:type="dxa"/>
            <w:shd w:val="clear" w:color="auto" w:fill="FFFFFF"/>
            <w:vAlign w:val="center"/>
          </w:tcPr>
          <w:p w:rsidR="00847FDD" w:rsidRPr="003A5E5A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59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EE77DB" w:rsidRPr="003A5E5A" w:rsidRDefault="003A5E5A" w:rsidP="00EE77D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068" w:type="dxa"/>
            <w:shd w:val="clear" w:color="auto" w:fill="FFFFFF"/>
            <w:vAlign w:val="center"/>
          </w:tcPr>
          <w:p w:rsidR="00847FDD" w:rsidRPr="003A5E5A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47FDD" w:rsidRPr="00EE77DB" w:rsidRDefault="003A5E5A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5E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F15D02" w:rsidRPr="0005768F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5768F" w:rsidSect="003D272B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2" w:name="_Toc175566789"/>
      <w:r w:rsidRPr="004B41C4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2"/>
    </w:p>
    <w:p w:rsidR="00480F47" w:rsidRPr="0005768F" w:rsidRDefault="00480F47" w:rsidP="00175806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80F47" w:rsidRPr="0005768F" w:rsidRDefault="00480F47" w:rsidP="00175806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В настоящее время для </w:t>
      </w:r>
      <w:r w:rsidR="0067737E">
        <w:rPr>
          <w:noProof/>
          <w:sz w:val="26"/>
          <w:szCs w:val="26"/>
          <w:shd w:val="clear" w:color="auto" w:fill="auto"/>
        </w:rPr>
        <w:t>Серебрянского</w:t>
      </w:r>
      <w:r w:rsidR="00FB6DC8" w:rsidRPr="00F5182E">
        <w:rPr>
          <w:noProof/>
          <w:sz w:val="26"/>
          <w:szCs w:val="26"/>
          <w:shd w:val="clear" w:color="auto" w:fill="auto"/>
        </w:rPr>
        <w:t xml:space="preserve"> сельсовета Чулымского района Новосибирской области</w:t>
      </w:r>
      <w:r w:rsidR="00FB6DC8" w:rsidRPr="00F5182E">
        <w:rPr>
          <w:color w:val="000000"/>
          <w:sz w:val="26"/>
          <w:szCs w:val="26"/>
          <w:lang w:eastAsia="ru-RU"/>
        </w:rPr>
        <w:t xml:space="preserve"> </w:t>
      </w:r>
      <w:r w:rsidRPr="0005768F">
        <w:rPr>
          <w:sz w:val="26"/>
          <w:szCs w:val="26"/>
        </w:rPr>
        <w:t xml:space="preserve">проведен анализ планируемых расходов в системах коммунальной инфраструктуры для системы водоснабжения и теплоснабжения. 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480F47" w:rsidRPr="0005768F" w:rsidRDefault="00480F47" w:rsidP="00480F4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480F47" w:rsidRDefault="00480F47" w:rsidP="003D272B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</w:pPr>
    </w:p>
    <w:p w:rsidR="003D272B" w:rsidRPr="0005768F" w:rsidRDefault="00EE77DB" w:rsidP="003D272B">
      <w:pPr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D272B" w:rsidRPr="0005768F">
        <w:rPr>
          <w:rFonts w:ascii="Times New Roman" w:hAnsi="Times New Roman" w:cs="Times New Roman"/>
          <w:sz w:val="26"/>
          <w:szCs w:val="26"/>
        </w:rPr>
        <w:t xml:space="preserve">Таблица5.1 – Инвестиционные проекты по водоснабжению  </w:t>
      </w:r>
      <w:r w:rsidR="0067737E">
        <w:rPr>
          <w:rFonts w:ascii="Times New Roman" w:hAnsi="Times New Roman" w:cs="Times New Roman"/>
          <w:noProof/>
          <w:sz w:val="26"/>
          <w:szCs w:val="26"/>
        </w:rPr>
        <w:t xml:space="preserve">Серебрянского 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>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D272B"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601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09"/>
        <w:gridCol w:w="4111"/>
        <w:gridCol w:w="1276"/>
        <w:gridCol w:w="1275"/>
        <w:gridCol w:w="1418"/>
        <w:gridCol w:w="1417"/>
        <w:gridCol w:w="1418"/>
        <w:gridCol w:w="1417"/>
        <w:gridCol w:w="1560"/>
      </w:tblGrid>
      <w:tr w:rsidR="003D272B" w:rsidRPr="0005768F" w:rsidTr="0023288B">
        <w:tc>
          <w:tcPr>
            <w:tcW w:w="709" w:type="dxa"/>
            <w:vMerge w:val="restart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111" w:type="dxa"/>
            <w:vMerge w:val="restart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05" w:type="dxa"/>
            <w:gridSpan w:val="6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23288B" w:rsidRPr="0005768F" w:rsidTr="0023288B">
        <w:tc>
          <w:tcPr>
            <w:tcW w:w="709" w:type="dxa"/>
            <w:vMerge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417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60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67737E" w:rsidRPr="0005768F" w:rsidTr="0023288B">
        <w:tc>
          <w:tcPr>
            <w:tcW w:w="709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111" w:type="dxa"/>
            <w:vAlign w:val="center"/>
          </w:tcPr>
          <w:p w:rsidR="0067737E" w:rsidRPr="0005768F" w:rsidRDefault="0067737E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Устройство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зон санитарной охраны </w:t>
            </w:r>
            <w:proofErr w:type="gramStart"/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Серебрянское</w:t>
            </w:r>
            <w:r w:rsidRPr="0005768F">
              <w:rPr>
                <w:rFonts w:ascii="Times New Roman" w:hAnsi="Times New Roman" w:cs="Times New Roman"/>
                <w:vanish/>
                <w:sz w:val="26"/>
                <w:szCs w:val="26"/>
              </w:rPr>
              <w:t>рСтроительствоС</w:t>
            </w:r>
            <w:proofErr w:type="spellEnd"/>
          </w:p>
        </w:tc>
        <w:tc>
          <w:tcPr>
            <w:tcW w:w="1276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6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00,0</w:t>
            </w:r>
          </w:p>
        </w:tc>
        <w:tc>
          <w:tcPr>
            <w:tcW w:w="1275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560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67737E" w:rsidRPr="0005768F" w:rsidTr="0023288B">
        <w:tc>
          <w:tcPr>
            <w:tcW w:w="709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111" w:type="dxa"/>
            <w:vAlign w:val="center"/>
          </w:tcPr>
          <w:p w:rsidR="0067737E" w:rsidRPr="0005768F" w:rsidRDefault="0067737E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водопроводных сетей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 Серебрянское</w:t>
            </w:r>
          </w:p>
        </w:tc>
        <w:tc>
          <w:tcPr>
            <w:tcW w:w="1276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4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00,0</w:t>
            </w:r>
          </w:p>
        </w:tc>
        <w:tc>
          <w:tcPr>
            <w:tcW w:w="1275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67737E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67737E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737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400,0</w:t>
            </w: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67737E" w:rsidRPr="0005768F" w:rsidTr="0023288B">
        <w:tc>
          <w:tcPr>
            <w:tcW w:w="709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111" w:type="dxa"/>
            <w:vAlign w:val="center"/>
          </w:tcPr>
          <w:p w:rsidR="0067737E" w:rsidRPr="0005768F" w:rsidRDefault="0067737E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водопроводных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сетей 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Ваничкино</w:t>
            </w:r>
          </w:p>
        </w:tc>
        <w:tc>
          <w:tcPr>
            <w:tcW w:w="1276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67737E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737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200,0</w:t>
            </w:r>
          </w:p>
        </w:tc>
        <w:tc>
          <w:tcPr>
            <w:tcW w:w="1418" w:type="dxa"/>
            <w:vAlign w:val="center"/>
          </w:tcPr>
          <w:p w:rsidR="0067737E" w:rsidRPr="0067737E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67737E" w:rsidRPr="0005768F" w:rsidTr="0023288B">
        <w:tc>
          <w:tcPr>
            <w:tcW w:w="709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4111" w:type="dxa"/>
            <w:vAlign w:val="center"/>
          </w:tcPr>
          <w:p w:rsidR="0067737E" w:rsidRPr="0005768F" w:rsidRDefault="0067737E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сетей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водопроводных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 xml:space="preserve">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Сарыкамышка</w:t>
            </w:r>
          </w:p>
        </w:tc>
        <w:tc>
          <w:tcPr>
            <w:tcW w:w="1276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25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0,0</w:t>
            </w:r>
          </w:p>
        </w:tc>
        <w:tc>
          <w:tcPr>
            <w:tcW w:w="1275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25</w:t>
            </w:r>
            <w:r w:rsidRPr="0005768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0,0</w:t>
            </w:r>
          </w:p>
        </w:tc>
      </w:tr>
      <w:tr w:rsidR="0067737E" w:rsidRPr="0005768F" w:rsidTr="0023288B">
        <w:tc>
          <w:tcPr>
            <w:tcW w:w="709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4111" w:type="dxa"/>
            <w:vAlign w:val="center"/>
          </w:tcPr>
          <w:p w:rsidR="0067737E" w:rsidRPr="0005768F" w:rsidRDefault="0067737E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47F0A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водопроводных</w:t>
            </w:r>
            <w:r w:rsidRPr="00847F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47F0A">
              <w:rPr>
                <w:rFonts w:ascii="Times New Roman" w:hAnsi="Times New Roman" w:cs="Times New Roman"/>
                <w:sz w:val="26"/>
                <w:szCs w:val="26"/>
              </w:rPr>
              <w:t xml:space="preserve">сетей в 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Князевский</w:t>
            </w:r>
          </w:p>
        </w:tc>
        <w:tc>
          <w:tcPr>
            <w:tcW w:w="1276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lastRenderedPageBreak/>
              <w:t>250,0</w:t>
            </w:r>
          </w:p>
        </w:tc>
        <w:tc>
          <w:tcPr>
            <w:tcW w:w="1275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250,0</w:t>
            </w:r>
          </w:p>
        </w:tc>
      </w:tr>
      <w:tr w:rsidR="0067737E" w:rsidRPr="0005768F" w:rsidTr="0023288B">
        <w:tc>
          <w:tcPr>
            <w:tcW w:w="709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6</w:t>
            </w:r>
          </w:p>
        </w:tc>
        <w:tc>
          <w:tcPr>
            <w:tcW w:w="4111" w:type="dxa"/>
            <w:vAlign w:val="center"/>
          </w:tcPr>
          <w:p w:rsidR="0067737E" w:rsidRPr="00847F0A" w:rsidRDefault="0067737E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 станции водоподготовки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 Серебрянское</w:t>
            </w:r>
          </w:p>
        </w:tc>
        <w:tc>
          <w:tcPr>
            <w:tcW w:w="1276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9000,0</w:t>
            </w:r>
          </w:p>
        </w:tc>
        <w:tc>
          <w:tcPr>
            <w:tcW w:w="1275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9000,0</w:t>
            </w: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67737E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23288B" w:rsidRPr="0005768F" w:rsidTr="0023288B">
        <w:tc>
          <w:tcPr>
            <w:tcW w:w="709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3D272B" w:rsidRPr="0005768F" w:rsidRDefault="0067737E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10700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,0</w:t>
            </w:r>
          </w:p>
        </w:tc>
        <w:tc>
          <w:tcPr>
            <w:tcW w:w="1275" w:type="dxa"/>
            <w:vAlign w:val="center"/>
          </w:tcPr>
          <w:p w:rsidR="003D272B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900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05768F" w:rsidRDefault="003D272B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:rsidR="003D272B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18" w:type="dxa"/>
            <w:vAlign w:val="center"/>
          </w:tcPr>
          <w:p w:rsidR="003D272B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417" w:type="dxa"/>
            <w:vAlign w:val="center"/>
          </w:tcPr>
          <w:p w:rsidR="003D272B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60" w:type="dxa"/>
            <w:vAlign w:val="center"/>
          </w:tcPr>
          <w:p w:rsidR="003D272B" w:rsidRPr="0005768F" w:rsidRDefault="0067737E" w:rsidP="003D272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  <w:r w:rsidR="003D272B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:rsidR="003A5E5A" w:rsidRDefault="003A5E5A" w:rsidP="003A5E5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A5E5A" w:rsidRPr="0005768F" w:rsidRDefault="003A5E5A" w:rsidP="003A5E5A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Таблица 5.2 – Инвестиционные проекты по теплоснабжению   </w:t>
      </w:r>
      <w:r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978" w:type="dxa"/>
        <w:tblInd w:w="-4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49"/>
        <w:gridCol w:w="3740"/>
        <w:gridCol w:w="992"/>
        <w:gridCol w:w="1559"/>
        <w:gridCol w:w="1715"/>
        <w:gridCol w:w="1687"/>
        <w:gridCol w:w="1601"/>
        <w:gridCol w:w="1376"/>
        <w:gridCol w:w="1559"/>
      </w:tblGrid>
      <w:tr w:rsidR="003A5E5A" w:rsidRPr="0005768F" w:rsidTr="00867407">
        <w:tc>
          <w:tcPr>
            <w:tcW w:w="749" w:type="dxa"/>
            <w:vMerge w:val="restart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740" w:type="dxa"/>
            <w:vMerge w:val="restart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9497" w:type="dxa"/>
            <w:gridSpan w:val="6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3A5E5A" w:rsidRPr="0005768F" w:rsidTr="00867407">
        <w:tc>
          <w:tcPr>
            <w:tcW w:w="749" w:type="dxa"/>
            <w:vMerge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0" w:type="dxa"/>
            <w:vMerge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15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687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3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3A5E5A" w:rsidRPr="0005768F" w:rsidTr="00867407">
        <w:tc>
          <w:tcPr>
            <w:tcW w:w="74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40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Капитальный ремонт тепло</w:t>
            </w:r>
            <w:r>
              <w:rPr>
                <w:rFonts w:ascii="Times New Roman" w:hAnsi="Times New Roman"/>
                <w:sz w:val="26"/>
                <w:szCs w:val="26"/>
              </w:rPr>
              <w:t>вых сетей</w:t>
            </w:r>
            <w:r w:rsidRPr="000576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с. Серебрянское</w:t>
            </w:r>
          </w:p>
        </w:tc>
        <w:tc>
          <w:tcPr>
            <w:tcW w:w="992" w:type="dxa"/>
            <w:vAlign w:val="center"/>
          </w:tcPr>
          <w:p w:rsidR="003A5E5A" w:rsidRPr="0005768F" w:rsidRDefault="003A5E5A" w:rsidP="0086740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3A5E5A" w:rsidRPr="0005768F" w:rsidTr="00867407">
        <w:tc>
          <w:tcPr>
            <w:tcW w:w="74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40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 xml:space="preserve">Модернизация котлов и котельного оборудования </w:t>
            </w:r>
            <w:proofErr w:type="gramStart"/>
            <w:r w:rsidRPr="0005768F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0576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с. Серебрянское</w:t>
            </w:r>
          </w:p>
        </w:tc>
        <w:tc>
          <w:tcPr>
            <w:tcW w:w="992" w:type="dxa"/>
            <w:vAlign w:val="center"/>
          </w:tcPr>
          <w:p w:rsidR="003A5E5A" w:rsidRPr="0005768F" w:rsidRDefault="003A5E5A" w:rsidP="0086740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3A5E5A" w:rsidRPr="0005768F" w:rsidTr="00867407">
        <w:tc>
          <w:tcPr>
            <w:tcW w:w="74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40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Итого:</w:t>
            </w:r>
          </w:p>
        </w:tc>
        <w:tc>
          <w:tcPr>
            <w:tcW w:w="992" w:type="dxa"/>
            <w:vAlign w:val="center"/>
          </w:tcPr>
          <w:p w:rsidR="003A5E5A" w:rsidRPr="0005768F" w:rsidRDefault="003A5E5A" w:rsidP="0086740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15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87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3A5E5A" w:rsidRPr="0005768F" w:rsidRDefault="003A5E5A" w:rsidP="0086740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</w:tr>
    </w:tbl>
    <w:p w:rsidR="003A5E5A" w:rsidRPr="0005768F" w:rsidRDefault="003A5E5A" w:rsidP="003A5E5A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3A5E5A" w:rsidRPr="0005768F" w:rsidRDefault="003A5E5A" w:rsidP="003A5E5A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Таблица 5.3 - Финансирование инвестиционных проектов с разбивкой по каждому источнику </w:t>
      </w:r>
    </w:p>
    <w:tbl>
      <w:tblPr>
        <w:tblW w:w="14884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694"/>
        <w:gridCol w:w="1701"/>
        <w:gridCol w:w="2076"/>
        <w:gridCol w:w="1738"/>
        <w:gridCol w:w="1739"/>
        <w:gridCol w:w="1738"/>
        <w:gridCol w:w="1904"/>
        <w:gridCol w:w="1294"/>
      </w:tblGrid>
      <w:tr w:rsidR="003A5E5A" w:rsidRPr="0005768F" w:rsidTr="00867407">
        <w:tc>
          <w:tcPr>
            <w:tcW w:w="2694" w:type="dxa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Источники инвестиций</w:t>
            </w:r>
          </w:p>
        </w:tc>
        <w:tc>
          <w:tcPr>
            <w:tcW w:w="17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20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73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90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  <w:tc>
          <w:tcPr>
            <w:tcW w:w="129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Всего:</w:t>
            </w:r>
          </w:p>
        </w:tc>
      </w:tr>
      <w:tr w:rsidR="003A5E5A" w:rsidRPr="0005768F" w:rsidTr="00867407">
        <w:tc>
          <w:tcPr>
            <w:tcW w:w="13590" w:type="dxa"/>
            <w:gridSpan w:val="7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  <w:tc>
          <w:tcPr>
            <w:tcW w:w="129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10700</w:t>
            </w: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,0</w:t>
            </w:r>
          </w:p>
        </w:tc>
      </w:tr>
      <w:tr w:rsidR="003A5E5A" w:rsidRPr="0005768F" w:rsidTr="00867407">
        <w:tc>
          <w:tcPr>
            <w:tcW w:w="2694" w:type="dxa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8865,0</w:t>
            </w:r>
          </w:p>
        </w:tc>
        <w:tc>
          <w:tcPr>
            <w:tcW w:w="20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8865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3A5E5A" w:rsidRPr="0005768F" w:rsidTr="00867407">
        <w:tc>
          <w:tcPr>
            <w:tcW w:w="2694" w:type="dxa"/>
          </w:tcPr>
          <w:p w:rsidR="003A5E5A" w:rsidRPr="0005768F" w:rsidRDefault="00FA139A" w:rsidP="0086740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Районный </w:t>
            </w:r>
            <w:r w:rsidR="003A5E5A" w:rsidRPr="0005768F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135,0</w:t>
            </w:r>
          </w:p>
        </w:tc>
        <w:tc>
          <w:tcPr>
            <w:tcW w:w="20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3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90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29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1835</w:t>
            </w: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3A5E5A" w:rsidRPr="0005768F" w:rsidTr="00867407">
        <w:trPr>
          <w:trHeight w:val="295"/>
        </w:trPr>
        <w:tc>
          <w:tcPr>
            <w:tcW w:w="13590" w:type="dxa"/>
            <w:gridSpan w:val="7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  <w:tc>
          <w:tcPr>
            <w:tcW w:w="129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30</w:t>
            </w:r>
            <w:r w:rsidRPr="0005768F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00,0</w:t>
            </w:r>
          </w:p>
        </w:tc>
      </w:tr>
      <w:tr w:rsidR="003A5E5A" w:rsidRPr="0005768F" w:rsidTr="00867407">
        <w:tc>
          <w:tcPr>
            <w:tcW w:w="2694" w:type="dxa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2364,0</w:t>
            </w:r>
          </w:p>
        </w:tc>
        <w:tc>
          <w:tcPr>
            <w:tcW w:w="1294" w:type="dxa"/>
            <w:vAlign w:val="center"/>
          </w:tcPr>
          <w:p w:rsidR="003A5E5A" w:rsidRPr="0005768F" w:rsidRDefault="00FA139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2364</w:t>
            </w:r>
            <w:r w:rsidR="003A5E5A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3A5E5A" w:rsidRPr="0005768F" w:rsidTr="00867407">
        <w:tc>
          <w:tcPr>
            <w:tcW w:w="2694" w:type="dxa"/>
          </w:tcPr>
          <w:p w:rsidR="003A5E5A" w:rsidRPr="0005768F" w:rsidRDefault="00FA139A" w:rsidP="0086740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Районный </w:t>
            </w:r>
            <w:r w:rsidR="003A5E5A" w:rsidRPr="0005768F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9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8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4" w:type="dxa"/>
            <w:vAlign w:val="center"/>
          </w:tcPr>
          <w:p w:rsidR="003A5E5A" w:rsidRPr="0005768F" w:rsidRDefault="003A5E5A" w:rsidP="0086740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636,0</w:t>
            </w:r>
          </w:p>
        </w:tc>
        <w:tc>
          <w:tcPr>
            <w:tcW w:w="1294" w:type="dxa"/>
            <w:vAlign w:val="center"/>
          </w:tcPr>
          <w:p w:rsidR="003A5E5A" w:rsidRPr="0005768F" w:rsidRDefault="00FA139A" w:rsidP="0086740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636</w:t>
            </w:r>
            <w:r w:rsidR="003A5E5A"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</w:tbl>
    <w:p w:rsidR="003A5E5A" w:rsidRPr="0005768F" w:rsidRDefault="003A5E5A" w:rsidP="003A5E5A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3A5E5A" w:rsidRPr="0005768F" w:rsidRDefault="003A5E5A" w:rsidP="003A5E5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3A5E5A" w:rsidRDefault="003A5E5A" w:rsidP="003A5E5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ресурсоснабжения</w:t>
      </w:r>
      <w:proofErr w:type="spellEnd"/>
      <w:r w:rsidRPr="0005768F">
        <w:rPr>
          <w:rFonts w:ascii="Times New Roman" w:hAnsi="Times New Roman" w:cs="Times New Roman"/>
          <w:b w:val="0"/>
          <w:bCs w:val="0"/>
          <w:sz w:val="26"/>
          <w:szCs w:val="26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тем коммунальной инфраструктур.</w:t>
      </w:r>
    </w:p>
    <w:p w:rsidR="004B41C4" w:rsidRPr="004B41C4" w:rsidRDefault="004B41C4" w:rsidP="004B41C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4B41C4" w:rsidRPr="004B41C4" w:rsidSect="003D272B">
          <w:headerReference w:type="default" r:id="rId15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bookmarkStart w:id="23" w:name="_Toc175566790"/>
      <w:r w:rsidRPr="004B41C4">
        <w:rPr>
          <w:rFonts w:ascii="Times New Roman" w:hAnsi="Times New Roman"/>
          <w:bCs/>
          <w:sz w:val="26"/>
          <w:szCs w:val="26"/>
        </w:rPr>
        <w:lastRenderedPageBreak/>
        <w:t>ОБОСНОВЫВАЮЩИЙ МАТЕРИАЛ</w:t>
      </w:r>
      <w:bookmarkEnd w:id="23"/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bookmarkStart w:id="24" w:name="_Toc175566791"/>
      <w:r>
        <w:rPr>
          <w:rFonts w:ascii="Times New Roman" w:hAnsi="Times New Roman"/>
          <w:sz w:val="26"/>
          <w:szCs w:val="26"/>
        </w:rPr>
        <w:t>1.</w:t>
      </w:r>
      <w:r w:rsidR="0023288B" w:rsidRPr="004B41C4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4"/>
    </w:p>
    <w:p w:rsidR="0023288B" w:rsidRPr="0005768F" w:rsidRDefault="0023288B" w:rsidP="0023288B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554B6B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4B41C4" w:rsidRDefault="0023288B" w:rsidP="004B41C4">
      <w:pPr>
        <w:pStyle w:val="1"/>
        <w:rPr>
          <w:rFonts w:ascii="Times New Roman" w:hAnsi="Times New Roman"/>
          <w:bCs/>
          <w:sz w:val="26"/>
          <w:szCs w:val="26"/>
        </w:rPr>
      </w:pPr>
      <w:bookmarkStart w:id="25" w:name="_Toc175566792"/>
      <w:r w:rsidRPr="004B41C4">
        <w:rPr>
          <w:rFonts w:ascii="Times New Roman" w:hAnsi="Times New Roman"/>
          <w:bCs/>
          <w:sz w:val="26"/>
          <w:szCs w:val="26"/>
        </w:rPr>
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</w:r>
      <w:bookmarkEnd w:id="25"/>
    </w:p>
    <w:p w:rsidR="0023288B" w:rsidRPr="0005768F" w:rsidRDefault="0023288B" w:rsidP="0023288B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05768F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23288B" w:rsidRPr="0005768F" w:rsidRDefault="004D7F87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05768F" w:rsidRDefault="004D7F87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05768F" w:rsidRDefault="004D7F87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23288B" w:rsidRPr="0005768F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2F1F93">
        <w:rPr>
          <w:rFonts w:ascii="Times New Roman" w:hAnsi="Times New Roman" w:cs="Times New Roman"/>
          <w:noProof/>
          <w:sz w:val="26"/>
          <w:szCs w:val="26"/>
        </w:rPr>
        <w:t>Серебрянского</w:t>
      </w:r>
      <w:r w:rsidR="00FB6DC8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B6DC8" w:rsidRPr="00F5182E">
        <w:rPr>
          <w:rFonts w:ascii="Times New Roman" w:hAnsi="Times New Roman" w:cs="Times New Roman"/>
          <w:sz w:val="26"/>
          <w:szCs w:val="26"/>
        </w:rPr>
        <w:t xml:space="preserve"> </w:t>
      </w:r>
      <w:r w:rsidR="00FB6DC8">
        <w:rPr>
          <w:rFonts w:ascii="Times New Roman" w:hAnsi="Times New Roman" w:cs="Times New Roman"/>
          <w:sz w:val="26"/>
          <w:szCs w:val="26"/>
        </w:rPr>
        <w:t>и приведен</w:t>
      </w:r>
      <w:r w:rsidRPr="0005768F">
        <w:rPr>
          <w:rFonts w:ascii="Times New Roman" w:hAnsi="Times New Roman" w:cs="Times New Roman"/>
          <w:sz w:val="26"/>
          <w:szCs w:val="26"/>
        </w:rPr>
        <w:t xml:space="preserve"> в таблице </w:t>
      </w:r>
      <w:r>
        <w:rPr>
          <w:rFonts w:ascii="Times New Roman" w:hAnsi="Times New Roman" w:cs="Times New Roman"/>
          <w:sz w:val="26"/>
          <w:szCs w:val="26"/>
        </w:rPr>
        <w:t>2.1.</w:t>
      </w:r>
    </w:p>
    <w:p w:rsidR="0023288B" w:rsidRPr="0023288B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23288B" w:rsidRPr="0023288B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6B043A" w:rsidRPr="0005768F" w:rsidRDefault="006B043A" w:rsidP="0023288B">
      <w:pPr>
        <w:pStyle w:val="Default"/>
        <w:rPr>
          <w:rFonts w:ascii="Times New Roman" w:hAnsi="Times New Roman" w:cs="Times New Roman"/>
          <w:sz w:val="26"/>
          <w:szCs w:val="26"/>
        </w:rPr>
      </w:pPr>
      <w:bookmarkStart w:id="26" w:name="_Toc344217999"/>
      <w:bookmarkStart w:id="27" w:name="_Toc435559666"/>
    </w:p>
    <w:p w:rsidR="00F15D02" w:rsidRPr="0005768F" w:rsidRDefault="009B68E8" w:rsidP="009B68E8">
      <w:pPr>
        <w:pStyle w:val="Defaul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15D02" w:rsidRPr="0005768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90A6E">
        <w:rPr>
          <w:rFonts w:ascii="Times New Roman" w:hAnsi="Times New Roman" w:cs="Times New Roman"/>
          <w:sz w:val="26"/>
          <w:szCs w:val="26"/>
        </w:rPr>
        <w:t>2.</w:t>
      </w:r>
      <w:r w:rsidR="00F15D02" w:rsidRPr="0005768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662"/>
      </w:tblGrid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05768F" w:rsidTr="0023288B">
        <w:tc>
          <w:tcPr>
            <w:tcW w:w="58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05768F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DF0C2F" w:rsidP="00DF0C2F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610394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B76A6" w:rsidRPr="0005768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490A6E"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05768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652"/>
        <w:gridCol w:w="5331"/>
      </w:tblGrid>
      <w:tr w:rsidR="00F15D02" w:rsidRPr="0005768F" w:rsidTr="00CC7E67">
        <w:tc>
          <w:tcPr>
            <w:tcW w:w="560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5768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745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05768F" w:rsidTr="00CC7E67">
        <w:tc>
          <w:tcPr>
            <w:tcW w:w="560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745" w:type="dxa"/>
            <w:vAlign w:val="center"/>
          </w:tcPr>
          <w:p w:rsidR="00F15D02" w:rsidRPr="0005768F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05768F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улучшит социально-бытов</w:t>
            </w:r>
            <w:r w:rsidR="009E6B0D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ые условия для населения поселения</w:t>
            </w:r>
            <w:r w:rsidR="001004A1"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по водоснабжению</w:t>
            </w: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</w:tc>
      </w:tr>
      <w:tr w:rsidR="006B043A" w:rsidRPr="0005768F" w:rsidTr="00CC7E67">
        <w:tc>
          <w:tcPr>
            <w:tcW w:w="560" w:type="dxa"/>
            <w:vAlign w:val="center"/>
          </w:tcPr>
          <w:p w:rsidR="006B043A" w:rsidRPr="0005768F" w:rsidRDefault="00DA3A63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745" w:type="dxa"/>
            <w:vAlign w:val="center"/>
          </w:tcPr>
          <w:p w:rsidR="006B043A" w:rsidRPr="0005768F" w:rsidRDefault="00CB76A6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6B043A" w:rsidRPr="0005768F" w:rsidRDefault="006B043A" w:rsidP="00D61F7D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B661C9" w:rsidRPr="0005768F" w:rsidRDefault="00B661C9" w:rsidP="00F41443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-повысится ресурсная эффективность в основном за счет сокращения численности </w:t>
            </w:r>
            <w:proofErr w:type="gramStart"/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работающих</w:t>
            </w:r>
            <w:proofErr w:type="gramEnd"/>
            <w:r w:rsidRPr="0005768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  <w:p w:rsidR="00B661C9" w:rsidRPr="0005768F" w:rsidRDefault="00B661C9" w:rsidP="00F41443">
            <w:pPr>
              <w:pStyle w:val="Defaul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-сокращение расхода электроэнергии на 10%;</w:t>
            </w:r>
          </w:p>
          <w:p w:rsidR="00B661C9" w:rsidRPr="0005768F" w:rsidRDefault="00B661C9" w:rsidP="00F4144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768F">
              <w:rPr>
                <w:rFonts w:ascii="Times New Roman" w:hAnsi="Times New Roman"/>
                <w:sz w:val="26"/>
                <w:szCs w:val="26"/>
              </w:rPr>
              <w:t>-обеспечение бесперебойного оказания услуг теплоснабжения.</w:t>
            </w:r>
          </w:p>
          <w:p w:rsidR="00B661C9" w:rsidRPr="0005768F" w:rsidRDefault="00B661C9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  <w:bookmarkEnd w:id="26"/>
      <w:bookmarkEnd w:id="27"/>
    </w:tbl>
    <w:p w:rsidR="00F15D02" w:rsidRPr="0005768F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Default="0023288B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28" w:name="_Toc175566793"/>
      <w:r w:rsidRPr="004B41C4">
        <w:rPr>
          <w:rFonts w:ascii="Times New Roman" w:hAnsi="Times New Roman"/>
          <w:sz w:val="26"/>
          <w:szCs w:val="26"/>
        </w:rPr>
        <w:lastRenderedPageBreak/>
        <w:t>3. Характеристика  состояния и проблем системы коммунальной инфраструктуры</w:t>
      </w:r>
      <w:bookmarkEnd w:id="28"/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  <w:highlight w:val="yellow"/>
        </w:rPr>
      </w:pPr>
      <w:bookmarkStart w:id="29" w:name="_Toc175566794"/>
      <w:r w:rsidRPr="004B41C4">
        <w:rPr>
          <w:rFonts w:ascii="Times New Roman" w:hAnsi="Times New Roman"/>
          <w:sz w:val="26"/>
          <w:szCs w:val="26"/>
        </w:rPr>
        <w:t>3.1. Водоснабжение</w:t>
      </w:r>
      <w:bookmarkEnd w:id="29"/>
    </w:p>
    <w:p w:rsidR="00595004" w:rsidRPr="0005768F" w:rsidRDefault="00595004" w:rsidP="00CC7E6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  <w:highlight w:val="green"/>
        </w:rPr>
      </w:pPr>
    </w:p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На данный момент в границах с. Серебрянское, п. Сарыкамышка, п. Князевский, п.</w:t>
      </w:r>
      <w:r w:rsidR="00971312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Ваничкино территории</w:t>
      </w:r>
      <w:r w:rsidR="00867407">
        <w:rPr>
          <w:rFonts w:ascii="Times New Roman" w:hAnsi="Times New Roman" w:cs="Times New Roman"/>
          <w:sz w:val="26"/>
          <w:szCs w:val="26"/>
          <w:lang w:eastAsia="ar-SA" w:bidi="en-US"/>
        </w:rPr>
        <w:t>,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не охваченные централизованным водоснабжением</w:t>
      </w:r>
      <w:r w:rsidR="00867407">
        <w:rPr>
          <w:rFonts w:ascii="Times New Roman" w:hAnsi="Times New Roman" w:cs="Times New Roman"/>
          <w:sz w:val="26"/>
          <w:szCs w:val="26"/>
          <w:lang w:eastAsia="ar-SA" w:bidi="en-US"/>
        </w:rPr>
        <w:t>,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отсутствуют.</w:t>
      </w:r>
    </w:p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Водоснабжение в населенном пункте осуществляется путем отбора воды из подземных источников – скважин.</w:t>
      </w:r>
    </w:p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Характеристика сква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жины представлена в таблице 3.1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</w:p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847F0A" w:rsidRPr="00847F0A" w:rsidRDefault="00847F0A" w:rsidP="00847F0A">
      <w:pPr>
        <w:keepNext/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Таблица 3.1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- Характеристика скважин</w:t>
      </w:r>
    </w:p>
    <w:tbl>
      <w:tblPr>
        <w:tblW w:w="47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625"/>
        <w:gridCol w:w="2220"/>
        <w:gridCol w:w="2130"/>
        <w:gridCol w:w="1298"/>
        <w:gridCol w:w="1038"/>
        <w:gridCol w:w="1577"/>
      </w:tblGrid>
      <w:tr w:rsidR="00C863D9" w:rsidRPr="00847F0A" w:rsidTr="00C863D9">
        <w:trPr>
          <w:tblHeader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Глубина заложения, </w:t>
            </w:r>
            <w:proofErr w:type="gramStart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C863D9" w:rsidRPr="00847F0A" w:rsidTr="00C863D9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 xml:space="preserve">Скважина водозаборная </w:t>
            </w:r>
          </w:p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№ С-2001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Серебрянское, ул.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ЭЦВ 6-10-80</w:t>
            </w:r>
          </w:p>
        </w:tc>
      </w:tr>
      <w:tr w:rsidR="00C863D9" w:rsidRPr="00847F0A" w:rsidTr="00C863D9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 xml:space="preserve">Скважина водозаборная </w:t>
            </w:r>
          </w:p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№ 17085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Серебрянское, ул.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ЭЦВ 6-10-80</w:t>
            </w:r>
          </w:p>
        </w:tc>
      </w:tr>
      <w:tr w:rsidR="00C863D9" w:rsidRPr="00847F0A" w:rsidTr="00C863D9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Скважина водозаборная № 6-94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Сарыкамышка, ул.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ЭЦВ 6-10-80</w:t>
            </w:r>
          </w:p>
        </w:tc>
      </w:tr>
      <w:tr w:rsidR="00C863D9" w:rsidRPr="00847F0A" w:rsidTr="00C863D9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Скважина водозаборная № К-2001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Князевский, ул.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ЭЦВ 6-10-80</w:t>
            </w:r>
          </w:p>
        </w:tc>
      </w:tr>
      <w:tr w:rsidR="00C863D9" w:rsidRPr="00847F0A" w:rsidTr="00C863D9">
        <w:trPr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 xml:space="preserve">Скважина водозаборная </w:t>
            </w:r>
          </w:p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№ 13962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47F0A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Ваничкино, ул. </w:t>
            </w:r>
            <w:proofErr w:type="gramStart"/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3D9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ЭЦВ 6-10-80</w:t>
            </w:r>
          </w:p>
        </w:tc>
      </w:tr>
    </w:tbl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847F0A" w:rsidRDefault="00847F0A" w:rsidP="00847F0A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47F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Так же для повышения надёжности работы сетей установлены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водонапорные башни (таблица 3.2</w:t>
      </w:r>
      <w:r w:rsidRPr="00847F0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847F0A" w:rsidRPr="00847F0A" w:rsidRDefault="00847F0A" w:rsidP="00847F0A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847F0A" w:rsidRPr="00847F0A" w:rsidRDefault="00847F0A" w:rsidP="00847F0A">
      <w:pPr>
        <w:keepNext/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Таблица 3.2-Характеристика водонапорных башен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667"/>
        <w:gridCol w:w="2467"/>
        <w:gridCol w:w="993"/>
        <w:gridCol w:w="1106"/>
        <w:gridCol w:w="1776"/>
      </w:tblGrid>
      <w:tr w:rsidR="00847F0A" w:rsidRPr="00847F0A" w:rsidTr="00C863D9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Объём, куб</w:t>
            </w:r>
            <w:proofErr w:type="gramStart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Высота башни, </w:t>
            </w:r>
            <w:proofErr w:type="gramStart"/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</w:tr>
      <w:tr w:rsidR="00847F0A" w:rsidRPr="00847F0A" w:rsidTr="00C863D9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Водонапорная башня Рожновского «Граната»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Серебрянское, ул.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47F0A"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</w:tr>
      <w:tr w:rsidR="00847F0A" w:rsidRPr="00847F0A" w:rsidTr="00C863D9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Водонапорная башня Рожновского «Граната»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C863D9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Серебрянское, пер. Центральный, </w:t>
            </w:r>
            <w:proofErr w:type="gramStart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C863D9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</w:tr>
      <w:tr w:rsidR="00847F0A" w:rsidRPr="00847F0A" w:rsidTr="00C863D9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Водонапорная башня Рожновского «Граната»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9E6B0D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B0D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9E6B0D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9E6B0D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</w:t>
            </w:r>
            <w:r w:rsidR="00847F0A" w:rsidRPr="00847F0A">
              <w:rPr>
                <w:rFonts w:ascii="Times New Roman" w:hAnsi="Times New Roman" w:cs="Times New Roman"/>
                <w:sz w:val="24"/>
                <w:szCs w:val="24"/>
              </w:rPr>
              <w:t>п. Князевский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0A" w:rsidRPr="00847F0A" w:rsidRDefault="00847F0A" w:rsidP="00847F0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</w:tr>
    </w:tbl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847F0A" w:rsidRPr="00847F0A" w:rsidRDefault="00847F0A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Общая протяжённость существующих водопроводных сетей в Серебрянском сельсовете </w:t>
      </w:r>
      <w:r w:rsidR="00971312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Чулымского района Новосибирская область 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составляет: </w:t>
      </w:r>
    </w:p>
    <w:p w:rsidR="00847F0A" w:rsidRPr="00847F0A" w:rsidRDefault="00847F0A" w:rsidP="00847F0A">
      <w:pPr>
        <w:numPr>
          <w:ilvl w:val="0"/>
          <w:numId w:val="18"/>
        </w:numPr>
        <w:suppressAutoHyphens/>
        <w:spacing w:line="240" w:lineRule="auto"/>
        <w:ind w:left="1064" w:right="0"/>
        <w:contextualSpacing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с. Серебрянское – </w:t>
      </w:r>
      <w:r w:rsidR="00C863D9">
        <w:rPr>
          <w:rFonts w:ascii="Times New Roman" w:hAnsi="Times New Roman" w:cs="Times New Roman"/>
          <w:sz w:val="26"/>
          <w:szCs w:val="26"/>
          <w:lang w:eastAsia="ar-SA" w:bidi="en-US"/>
        </w:rPr>
        <w:t>5550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,00 м;</w:t>
      </w:r>
    </w:p>
    <w:p w:rsidR="00847F0A" w:rsidRPr="00847F0A" w:rsidRDefault="00C863D9" w:rsidP="00847F0A">
      <w:pPr>
        <w:numPr>
          <w:ilvl w:val="0"/>
          <w:numId w:val="18"/>
        </w:numPr>
        <w:suppressAutoHyphens/>
        <w:spacing w:line="240" w:lineRule="auto"/>
        <w:ind w:left="1064" w:right="0"/>
        <w:contextualSpacing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п. Сарыкамышка – 15</w:t>
      </w:r>
      <w:r w:rsidR="00847F0A"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00,00 м;</w:t>
      </w:r>
    </w:p>
    <w:p w:rsidR="00847F0A" w:rsidRPr="00847F0A" w:rsidRDefault="00847F0A" w:rsidP="00847F0A">
      <w:pPr>
        <w:numPr>
          <w:ilvl w:val="0"/>
          <w:numId w:val="18"/>
        </w:numPr>
        <w:suppressAutoHyphens/>
        <w:spacing w:line="240" w:lineRule="auto"/>
        <w:ind w:left="1064" w:right="0"/>
        <w:contextualSpacing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п. Князевский – </w:t>
      </w:r>
      <w:r w:rsidR="00C863D9">
        <w:rPr>
          <w:rFonts w:ascii="Times New Roman" w:hAnsi="Times New Roman" w:cs="Times New Roman"/>
          <w:sz w:val="26"/>
          <w:szCs w:val="26"/>
          <w:lang w:eastAsia="ar-SA" w:bidi="en-US"/>
        </w:rPr>
        <w:t>1300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,00 м;</w:t>
      </w:r>
    </w:p>
    <w:p w:rsidR="00847F0A" w:rsidRPr="00847F0A" w:rsidRDefault="00847F0A" w:rsidP="00847F0A">
      <w:pPr>
        <w:numPr>
          <w:ilvl w:val="0"/>
          <w:numId w:val="18"/>
        </w:numPr>
        <w:suppressAutoHyphens/>
        <w:spacing w:line="240" w:lineRule="auto"/>
        <w:ind w:left="1064" w:right="0"/>
        <w:contextualSpacing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п. Ваничкино – </w:t>
      </w:r>
      <w:r w:rsidR="00C863D9">
        <w:rPr>
          <w:rFonts w:ascii="Times New Roman" w:hAnsi="Times New Roman" w:cs="Times New Roman"/>
          <w:sz w:val="26"/>
          <w:szCs w:val="26"/>
          <w:lang w:eastAsia="ar-SA" w:bidi="en-US"/>
        </w:rPr>
        <w:t>580</w:t>
      </w:r>
      <w:r w:rsidRPr="00847F0A">
        <w:rPr>
          <w:rFonts w:ascii="Times New Roman" w:hAnsi="Times New Roman" w:cs="Times New Roman"/>
          <w:sz w:val="26"/>
          <w:szCs w:val="26"/>
          <w:lang w:eastAsia="ar-SA" w:bidi="en-US"/>
        </w:rPr>
        <w:t>,00 м.</w:t>
      </w:r>
    </w:p>
    <w:p w:rsidR="00C863D9" w:rsidRDefault="00C863D9" w:rsidP="00847F0A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C863D9">
        <w:rPr>
          <w:rFonts w:ascii="Times New Roman" w:hAnsi="Times New Roman" w:cs="Times New Roman"/>
          <w:sz w:val="26"/>
          <w:szCs w:val="26"/>
          <w:lang w:eastAsia="ar-SA" w:bidi="en-US"/>
        </w:rPr>
        <w:t>Экспертным заключением по результатам лабораторных исследований установлено, что микробиологические показатели питьевой воды не соответствуют требованиям СанПиН 1.2.3685-21 «Гигиенические нормативы и требования к обеспечению безопасности и безвредности для человека факторов среды обитания». Нормативы качества и безопасности воды, в связи с превышением исследованных органолептич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еских показателей мутности в 2,8</w:t>
      </w:r>
      <w:r w:rsidRPr="00C863D9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раза (норматив, не более 1,5 мг/л), исследованного обобщенного показателя жесткости в 1,1 раза (норматив, не более 7 </w:t>
      </w:r>
      <w:proofErr w:type="spellStart"/>
      <w:r w:rsidRPr="00C863D9">
        <w:rPr>
          <w:rFonts w:ascii="Times New Roman" w:hAnsi="Times New Roman" w:cs="Times New Roman"/>
          <w:sz w:val="26"/>
          <w:szCs w:val="26"/>
          <w:lang w:eastAsia="ar-SA" w:bidi="en-US"/>
        </w:rPr>
        <w:t>мг-экв</w:t>
      </w:r>
      <w:proofErr w:type="spellEnd"/>
      <w:r w:rsidRPr="00C863D9">
        <w:rPr>
          <w:rFonts w:ascii="Times New Roman" w:hAnsi="Times New Roman" w:cs="Times New Roman"/>
          <w:sz w:val="26"/>
          <w:szCs w:val="26"/>
          <w:lang w:eastAsia="ar-SA" w:bidi="en-US"/>
        </w:rPr>
        <w:t>/дм куб),</w:t>
      </w:r>
      <w:r w:rsidR="008D045B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исследованного ПДК железа в 3,4</w:t>
      </w:r>
      <w:r w:rsidRPr="00C863D9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раза (норматив -0,3 мг/л)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</w:p>
    <w:p w:rsidR="002F1F93" w:rsidRPr="00681B7A" w:rsidRDefault="002F1F93" w:rsidP="002F1F93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Проблемными характеристиками сетей водоснабжения являются:</w:t>
      </w:r>
    </w:p>
    <w:p w:rsidR="002F1F93" w:rsidRPr="00A166E1" w:rsidRDefault="002F1F93" w:rsidP="002F1F93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1.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Несоответствие объектов водоснабжения санитарным нормам и правилам (неудовлетворительное санитарно – техническое состояние систем водоснабжения, не позволяющее обеспечить стабильное качество воды в соответствии с гигиеническими нормативами).</w:t>
      </w:r>
    </w:p>
    <w:p w:rsidR="002F1F93" w:rsidRPr="00A166E1" w:rsidRDefault="002F1F93" w:rsidP="002F1F93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2.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Отсутствие зон санитарной охраны, либо несоблюдение должного режима в пределах их поясов,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микроорганизмов.</w:t>
      </w:r>
    </w:p>
    <w:p w:rsidR="002F1F93" w:rsidRPr="002F1F93" w:rsidRDefault="002F1F93" w:rsidP="002F1F93">
      <w:pPr>
        <w:pStyle w:val="1f4"/>
        <w:spacing w:line="240" w:lineRule="auto"/>
        <w:ind w:left="0" w:right="-284" w:firstLine="567"/>
        <w:rPr>
          <w:rFonts w:asciiTheme="minorHAnsi" w:hAnsiTheme="minorHAnsi"/>
          <w:sz w:val="26"/>
          <w:szCs w:val="26"/>
        </w:rPr>
      </w:pPr>
      <w:r w:rsidRPr="00A166E1">
        <w:rPr>
          <w:rFonts w:ascii="Times New Roman" w:hAnsi="Times New Roman"/>
          <w:sz w:val="26"/>
          <w:szCs w:val="26"/>
        </w:rPr>
        <w:t>3.</w:t>
      </w:r>
      <w:r w:rsidRPr="00A166E1">
        <w:rPr>
          <w:rFonts w:ascii="Times New Roman" w:hAnsi="Times New Roman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>И</w:t>
      </w:r>
      <w:r w:rsidRPr="00F41443">
        <w:rPr>
          <w:sz w:val="26"/>
          <w:szCs w:val="26"/>
        </w:rPr>
        <w:t>знос водопроводных сетей</w:t>
      </w:r>
      <w:r w:rsidRPr="00F41443">
        <w:rPr>
          <w:rFonts w:ascii="Times New Roman" w:hAnsi="Times New Roman" w:cs="Times New Roman"/>
          <w:sz w:val="26"/>
          <w:szCs w:val="26"/>
        </w:rPr>
        <w:t>,</w:t>
      </w:r>
      <w:r w:rsidRPr="00F41443">
        <w:rPr>
          <w:sz w:val="26"/>
          <w:szCs w:val="26"/>
        </w:rPr>
        <w:t xml:space="preserve"> вследствие чего число ежегодных порывов увеличивается, а потери в сетях достигают 30% от объема воды поданной в сеть.</w:t>
      </w:r>
    </w:p>
    <w:p w:rsidR="002F1F93" w:rsidRPr="002F1F93" w:rsidRDefault="002F1F93" w:rsidP="002F1F93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Модернизация системы водоснабжения обеспечивается выполнением следующих мероприятий:</w:t>
      </w:r>
    </w:p>
    <w:p w:rsidR="002F1F93" w:rsidRPr="002F1F93" w:rsidRDefault="002F1F93" w:rsidP="002F1F93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</w:t>
      </w:r>
      <w:r w:rsidRPr="002F1F93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устройство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зон санитарной охраны</w:t>
      </w:r>
      <w:r w:rsidRPr="004C6EFB">
        <w:rPr>
          <w:rFonts w:ascii="Arial" w:hAnsi="Arial" w:cs="Arial"/>
          <w:color w:val="535965"/>
          <w:sz w:val="26"/>
          <w:szCs w:val="26"/>
          <w:shd w:val="clear" w:color="auto" w:fill="FFFFFF"/>
        </w:rPr>
        <w:t xml:space="preserve"> </w:t>
      </w:r>
      <w:r w:rsidRPr="004C6EFB">
        <w:rPr>
          <w:rFonts w:ascii="Times New Roman" w:hAnsi="Times New Roman" w:cs="Times New Roman"/>
          <w:sz w:val="26"/>
          <w:szCs w:val="26"/>
        </w:rPr>
        <w:t>для</w:t>
      </w:r>
      <w:r w:rsidRPr="004C6EFB">
        <w:rPr>
          <w:rFonts w:ascii="Times New Roman" w:hAnsi="Times New Roman" w:cs="Times New Roman"/>
          <w:color w:val="535965"/>
          <w:sz w:val="26"/>
          <w:szCs w:val="26"/>
          <w:shd w:val="clear" w:color="auto" w:fill="FFFFFF"/>
        </w:rPr>
        <w:t xml:space="preserve"> </w:t>
      </w:r>
      <w:r w:rsidRPr="004C6EFB">
        <w:rPr>
          <w:rFonts w:ascii="Times New Roman" w:hAnsi="Times New Roman"/>
          <w:color w:val="000000"/>
          <w:sz w:val="26"/>
          <w:szCs w:val="26"/>
        </w:rPr>
        <w:t>контроля качества воды в источнике, а также охраны объекта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;</w:t>
      </w:r>
    </w:p>
    <w:p w:rsidR="002F1F93" w:rsidRDefault="002F1F93" w:rsidP="002F1F93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-к</w:t>
      </w:r>
      <w:r w:rsidRPr="002F1F93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апитальный ремонт водопроводных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сетей;</w:t>
      </w:r>
    </w:p>
    <w:p w:rsidR="002F1F93" w:rsidRDefault="002F1F93" w:rsidP="002F1F93">
      <w:pPr>
        <w:suppressAutoHyphens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>
        <w:rPr>
          <w:rFonts w:ascii="Times New Roman" w:hAnsi="Times New Roman" w:cs="Times New Roman"/>
          <w:sz w:val="26"/>
          <w:szCs w:val="26"/>
          <w:lang w:eastAsia="ar-SA" w:bidi="en-US"/>
        </w:rPr>
        <w:t>-с</w:t>
      </w:r>
      <w:r w:rsidRPr="002F1F93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троительство станции водоподготовки </w:t>
      </w:r>
      <w:proofErr w:type="gramStart"/>
      <w:r w:rsidRPr="002F1F93">
        <w:rPr>
          <w:rFonts w:ascii="Times New Roman" w:hAnsi="Times New Roman" w:cs="Times New Roman"/>
          <w:sz w:val="26"/>
          <w:szCs w:val="26"/>
          <w:lang w:eastAsia="ar-SA" w:bidi="en-US"/>
        </w:rPr>
        <w:t>в</w:t>
      </w:r>
      <w:proofErr w:type="gramEnd"/>
      <w:r w:rsidRPr="002F1F93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с. Серебрянское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>.</w:t>
      </w: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0" w:name="_Toc175566795"/>
      <w:r w:rsidRPr="004B41C4">
        <w:rPr>
          <w:rFonts w:ascii="Times New Roman" w:hAnsi="Times New Roman"/>
          <w:sz w:val="26"/>
          <w:szCs w:val="26"/>
        </w:rPr>
        <w:lastRenderedPageBreak/>
        <w:t>3.2.</w:t>
      </w:r>
      <w:r w:rsidR="001004A1" w:rsidRPr="004B41C4">
        <w:rPr>
          <w:rFonts w:ascii="Times New Roman" w:hAnsi="Times New Roman"/>
          <w:sz w:val="26"/>
          <w:szCs w:val="26"/>
        </w:rPr>
        <w:t xml:space="preserve"> Теплоснабжение</w:t>
      </w:r>
      <w:bookmarkEnd w:id="30"/>
    </w:p>
    <w:p w:rsidR="008D045B" w:rsidRDefault="008D045B" w:rsidP="008D045B">
      <w:pPr>
        <w:keepNext/>
        <w:spacing w:before="120" w:line="240" w:lineRule="auto"/>
        <w:ind w:left="0" w:right="0" w:firstLine="0"/>
        <w:rPr>
          <w:rFonts w:ascii="Times New Roman" w:hAnsi="Times New Roman" w:cs="Times New Roman"/>
          <w:b/>
          <w:sz w:val="28"/>
          <w:szCs w:val="28"/>
          <w:lang w:eastAsia="ar-SA" w:bidi="en-US"/>
        </w:rPr>
      </w:pPr>
    </w:p>
    <w:p w:rsidR="00971312" w:rsidRPr="00971312" w:rsidRDefault="00971312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Теплоснабжение на территории Серебрянского сельсовета осуществляется различными способами: централизованными источниками тепла, индивидуальными источниками. </w:t>
      </w:r>
    </w:p>
    <w:p w:rsidR="00971312" w:rsidRPr="00971312" w:rsidRDefault="00971312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Централизованное теплоснабжение имеется в с. Серебрянское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осуществляется от одной котельной, р</w:t>
      </w:r>
      <w:r w:rsidR="00342B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асположенной в селе Серебрянско</w:t>
      </w:r>
      <w:r w:rsidR="00342B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по адресу ул. Комсомольская д. 1А. </w:t>
      </w:r>
    </w:p>
    <w:p w:rsidR="00971312" w:rsidRDefault="00971312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Теплоснабжение объектов, не входящих в зону действия тепловых сетей, осуществляется от индивидуальных автономных источников тепла. Основным топливом являются дрова, уголь.</w:t>
      </w:r>
    </w:p>
    <w:p w:rsidR="008D045B" w:rsidRPr="008D045B" w:rsidRDefault="00971312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Котельная предназначена для выработки тепловой энергии на нужды отопления объектов социально-бытового назначения.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D045B"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оборудованная водогрейными котлами, температурный график сети – </w:t>
      </w:r>
      <w:r w:rsidR="008D045B"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80</w:t>
      </w:r>
      <w:r w:rsidR="008D045B"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8D045B"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65</w:t>
      </w:r>
      <w:r w:rsidR="008D045B" w:rsidRPr="008D045B">
        <w:rPr>
          <w:rFonts w:ascii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О</w:t>
      </w:r>
      <w:r w:rsidR="008D045B"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С. Тепловые сети от имеющейся  котельной предусмотрены двухтрубными, с подачей теплоносителя на отопление. Схема теплоснабжения потребителей предусмотрена по закрытой схеме двухтрубная. </w:t>
      </w:r>
    </w:p>
    <w:p w:rsidR="00971312" w:rsidRDefault="008D045B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Котельная построена в 1989 году, капитальный ремонт производился в 2013 году.</w:t>
      </w:r>
    </w:p>
    <w:p w:rsidR="008D045B" w:rsidRDefault="008D045B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котельной установлено: три водогрейных котла марки: </w:t>
      </w:r>
      <w:proofErr w:type="spellStart"/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КВр</w:t>
      </w:r>
      <w:proofErr w:type="spellEnd"/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- 1,25КБ (год установки -2017г.), КВр-1,45КБ (год установки – 2017г.), 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КВр-0,8КБ</w:t>
      </w:r>
      <w:r w:rsid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(год установки-20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20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г.)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котельная  работает на твердом топливе. </w:t>
      </w:r>
    </w:p>
    <w:p w:rsidR="003D3CD2" w:rsidRPr="003D3CD2" w:rsidRDefault="00971312" w:rsidP="003D3CD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Общая протяженность тепловых сетей </w:t>
      </w:r>
      <w:r w:rsidRPr="002F1F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с. Серебрянское</w:t>
      </w:r>
      <w:r w:rsidR="002F1F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2F1F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составляет 1850,00 м</w:t>
      </w:r>
      <w:r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двухтрубном исполнении. </w:t>
      </w:r>
      <w:r w:rsidR="003D3CD2"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Тепловые сети выполнены в двухтрубном исполнении, проложены двумя способами: подземно</w:t>
      </w:r>
      <w:r w:rsidR="003D3CD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="003D3CD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бесканально</w:t>
      </w:r>
      <w:proofErr w:type="spellEnd"/>
      <w:r w:rsidR="003D3CD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 надземно. </w:t>
      </w:r>
      <w:r w:rsidR="003D3CD2"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Надземная прокладка характерна на незначительных участках тепловых сетей. Трубы надземной прокладки </w:t>
      </w:r>
      <w:proofErr w:type="spellStart"/>
      <w:r w:rsidR="003D3CD2"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теплоизолированы</w:t>
      </w:r>
      <w:proofErr w:type="spellEnd"/>
      <w:r w:rsidR="003D3CD2" w:rsidRP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минеральной ватой с покровным слоем из рубероида. Материал труб – сталь.</w:t>
      </w:r>
    </w:p>
    <w:p w:rsidR="00971312" w:rsidRPr="003D3CD2" w:rsidRDefault="00971312" w:rsidP="003D3CD2">
      <w:pPr>
        <w:pStyle w:val="S0"/>
        <w:rPr>
          <w:sz w:val="26"/>
          <w:szCs w:val="26"/>
          <w:lang w:val="ru-RU"/>
        </w:rPr>
      </w:pPr>
      <w:r w:rsidRPr="00971312">
        <w:rPr>
          <w:sz w:val="26"/>
          <w:szCs w:val="26"/>
          <w:lang w:val="ru-RU"/>
        </w:rPr>
        <w:t xml:space="preserve">В 2018г. была произведена замена 352м тепловых сетей. В 2020г. была произведена замена 40м </w:t>
      </w:r>
      <w:r w:rsidR="005A6B53">
        <w:rPr>
          <w:sz w:val="26"/>
          <w:szCs w:val="26"/>
          <w:lang w:val="ru-RU"/>
        </w:rPr>
        <w:t>тепловых сетей с большим процентом износа</w:t>
      </w:r>
      <w:r w:rsidRPr="003D3CD2">
        <w:rPr>
          <w:sz w:val="26"/>
          <w:szCs w:val="26"/>
          <w:lang w:val="ru-RU"/>
        </w:rPr>
        <w:t>. На 01.01.2024</w:t>
      </w:r>
      <w:r w:rsidRPr="00971312">
        <w:rPr>
          <w:sz w:val="26"/>
          <w:szCs w:val="26"/>
          <w:lang w:val="ru-RU"/>
        </w:rPr>
        <w:t xml:space="preserve"> года протяже</w:t>
      </w:r>
      <w:r>
        <w:rPr>
          <w:sz w:val="26"/>
          <w:szCs w:val="26"/>
          <w:lang w:val="ru-RU"/>
        </w:rPr>
        <w:t xml:space="preserve">нность </w:t>
      </w:r>
      <w:r w:rsidR="005A6B53">
        <w:rPr>
          <w:sz w:val="26"/>
          <w:szCs w:val="26"/>
          <w:lang w:val="ru-RU"/>
        </w:rPr>
        <w:t>тепловых сетей с большим процентом износа</w:t>
      </w:r>
      <w:r>
        <w:rPr>
          <w:sz w:val="26"/>
          <w:szCs w:val="26"/>
          <w:lang w:val="ru-RU"/>
        </w:rPr>
        <w:t xml:space="preserve"> составила 1</w:t>
      </w:r>
      <w:r w:rsidRPr="00971312">
        <w:rPr>
          <w:sz w:val="26"/>
          <w:szCs w:val="26"/>
          <w:lang w:val="ru-RU"/>
        </w:rPr>
        <w:t>0</w:t>
      </w:r>
      <w:r>
        <w:rPr>
          <w:sz w:val="26"/>
          <w:szCs w:val="26"/>
          <w:lang w:val="ru-RU"/>
        </w:rPr>
        <w:t>4</w:t>
      </w:r>
      <w:r w:rsidRPr="00971312">
        <w:rPr>
          <w:sz w:val="26"/>
          <w:szCs w:val="26"/>
          <w:lang w:val="ru-RU"/>
        </w:rPr>
        <w:t>0м.</w:t>
      </w:r>
      <w:r w:rsidRPr="00971312">
        <w:rPr>
          <w:sz w:val="26"/>
          <w:szCs w:val="26"/>
        </w:rPr>
        <w:t xml:space="preserve"> Способ прокладки –надземная на низких опором (в связи с высоким уровнем грунтовых вод). Вследствие этого наблюдаются сверхнормативные потери тепла в тепловых сетях, а также сверхнормативные утечки теплоносителя через дефекты трубопроводов и запорной арматуры. Всё это является причиной низкого качества и низкой надежности теплоснабжения потребителей. Необходимо выполнить   мероприятия по замене (модернизации) изношенных тепловых сетей путём прокладки новых сетей надземным способом. </w:t>
      </w:r>
    </w:p>
    <w:p w:rsidR="008D045B" w:rsidRPr="008D045B" w:rsidRDefault="008D045B" w:rsidP="0097131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045B">
        <w:rPr>
          <w:rFonts w:ascii="Times New Roman" w:hAnsi="Times New Roman" w:cs="Times New Roman"/>
          <w:sz w:val="26"/>
          <w:szCs w:val="26"/>
          <w:lang/>
        </w:rPr>
        <w:t>В котельной установлены приборы учета электрической и тепловой энергии.</w:t>
      </w:r>
    </w:p>
    <w:p w:rsidR="003D3CD2" w:rsidRDefault="008D045B" w:rsidP="003D3CD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Подпитка системы теплоснабжения предусмотрена от местного водопровода холодной воды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9713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04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установлено  оборудование для химической подготовки  воды.</w:t>
      </w:r>
    </w:p>
    <w:p w:rsidR="002C1535" w:rsidRPr="003D3CD2" w:rsidRDefault="002C1535" w:rsidP="003D3CD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045B">
        <w:rPr>
          <w:rFonts w:ascii="Times New Roman" w:hAnsi="Times New Roman" w:cs="Times New Roman"/>
          <w:sz w:val="26"/>
          <w:szCs w:val="26"/>
          <w:lang w:bidi="en-US"/>
        </w:rPr>
        <w:t xml:space="preserve">Обслуживание котельной на данный период осуществляет МУП </w:t>
      </w:r>
      <w:r w:rsidR="00880FF2" w:rsidRPr="008D045B">
        <w:rPr>
          <w:rFonts w:ascii="Times New Roman" w:hAnsi="Times New Roman" w:cs="Times New Roman"/>
          <w:sz w:val="26"/>
          <w:szCs w:val="26"/>
          <w:lang w:bidi="en-US"/>
        </w:rPr>
        <w:t>«Коммунальщик».</w:t>
      </w:r>
    </w:p>
    <w:p w:rsidR="00971312" w:rsidRPr="008D045B" w:rsidRDefault="00971312" w:rsidP="008D045B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</w:p>
    <w:p w:rsidR="002C1535" w:rsidRPr="00880FF2" w:rsidRDefault="002C1535" w:rsidP="00880FF2">
      <w:pPr>
        <w:widowControl w:val="0"/>
        <w:autoSpaceDE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</w:pPr>
      <w:r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Таблица  </w:t>
      </w:r>
      <w:r w:rsidR="00B8095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3.3-</w:t>
      </w:r>
      <w:r w:rsidR="00880FF2"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 xml:space="preserve"> </w:t>
      </w:r>
      <w:r w:rsidRPr="00880F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bidi="en-US"/>
        </w:rPr>
        <w:t>Температурный график отпуска теплоты от котельной</w:t>
      </w:r>
    </w:p>
    <w:p w:rsidR="002C1535" w:rsidRPr="002C1535" w:rsidRDefault="002C1535" w:rsidP="002C1535">
      <w:pPr>
        <w:widowControl w:val="0"/>
        <w:autoSpaceDE w:val="0"/>
        <w:spacing w:line="240" w:lineRule="auto"/>
        <w:ind w:left="0" w:right="0"/>
        <w:jc w:val="center"/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  <w:lang w:bidi="en-US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2198"/>
        <w:gridCol w:w="3019"/>
        <w:gridCol w:w="3073"/>
      </w:tblGrid>
      <w:tr w:rsidR="0032652B" w:rsidRPr="0032652B" w:rsidTr="002C1535">
        <w:trPr>
          <w:trHeight w:val="600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lastRenderedPageBreak/>
              <w:t>Температура наружного воздуха</w:t>
            </w:r>
          </w:p>
          <w:p w:rsidR="0032652B" w:rsidRPr="0032652B" w:rsidRDefault="0032652B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>н, °С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подающего трубопровода</w:t>
            </w:r>
          </w:p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01, °С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обратного трубопровода</w:t>
            </w:r>
          </w:p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02, °С</w:t>
            </w:r>
          </w:p>
        </w:tc>
      </w:tr>
      <w:tr w:rsidR="0032652B" w:rsidRPr="0032652B" w:rsidTr="002C1535">
        <w:trPr>
          <w:trHeight w:val="263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24,5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25,3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32,5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lastRenderedPageBreak/>
              <w:t>-19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54,3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55,1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55,9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56,7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57,5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59,2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60,0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75.8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61,6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62,4</w:t>
            </w:r>
          </w:p>
        </w:tc>
      </w:tr>
      <w:tr w:rsidR="0032652B" w:rsidRPr="0032652B" w:rsidTr="00703DD7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52B" w:rsidRPr="0032652B" w:rsidRDefault="0032652B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63,2</w:t>
            </w:r>
          </w:p>
        </w:tc>
      </w:tr>
    </w:tbl>
    <w:p w:rsidR="000B3074" w:rsidRDefault="000B3074" w:rsidP="000B3074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bookmarkStart w:id="31" w:name="_1463823857"/>
      <w:bookmarkEnd w:id="31"/>
    </w:p>
    <w:p w:rsidR="000B3074" w:rsidRPr="000B3074" w:rsidRDefault="000B3074" w:rsidP="000B3074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Модернизация системы теплоснабжения обеспечивается выполнением следующих мероприятий:</w:t>
      </w:r>
    </w:p>
    <w:p w:rsidR="000B3074" w:rsidRPr="000B3074" w:rsidRDefault="000B3074" w:rsidP="000B3074">
      <w:pPr>
        <w:pStyle w:val="ConsPlusNormal"/>
        <w:ind w:right="-284" w:firstLine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-к</w:t>
      </w:r>
      <w:r w:rsidRPr="000B3074">
        <w:rPr>
          <w:rFonts w:ascii="Times New Roman" w:hAnsi="Times New Roman" w:cs="Times New Roman"/>
          <w:color w:val="000000"/>
          <w:sz w:val="26"/>
          <w:szCs w:val="26"/>
        </w:rPr>
        <w:t xml:space="preserve">апитальный ремонт тепловых сетей </w:t>
      </w:r>
      <w:proofErr w:type="gramStart"/>
      <w:r w:rsidRPr="000B3074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  <w:r w:rsidRPr="000B3074">
        <w:rPr>
          <w:rFonts w:ascii="Times New Roman" w:hAnsi="Times New Roman" w:cs="Times New Roman"/>
          <w:color w:val="000000"/>
          <w:sz w:val="26"/>
          <w:szCs w:val="26"/>
        </w:rPr>
        <w:t xml:space="preserve"> с. Серебрянское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80FF2" w:rsidRPr="003D3CD2" w:rsidRDefault="000B3074" w:rsidP="000B3074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-м</w:t>
      </w:r>
      <w:r w:rsidRPr="000B3074">
        <w:rPr>
          <w:rFonts w:ascii="Times New Roman" w:hAnsi="Times New Roman" w:cs="Times New Roman"/>
          <w:color w:val="000000"/>
          <w:sz w:val="26"/>
          <w:szCs w:val="26"/>
        </w:rPr>
        <w:t xml:space="preserve">одернизация котлов и котельного оборудования </w:t>
      </w:r>
      <w:proofErr w:type="gramStart"/>
      <w:r w:rsidRPr="000B3074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  <w:r w:rsidRPr="000B3074">
        <w:rPr>
          <w:rFonts w:ascii="Times New Roman" w:hAnsi="Times New Roman" w:cs="Times New Roman"/>
          <w:color w:val="000000"/>
          <w:sz w:val="26"/>
          <w:szCs w:val="26"/>
        </w:rPr>
        <w:t xml:space="preserve"> с. Серебрянское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B3074" w:rsidRDefault="000B307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0B3074" w:rsidRDefault="000B3074" w:rsidP="004B41C4">
      <w:pPr>
        <w:pStyle w:val="1"/>
        <w:rPr>
          <w:rFonts w:ascii="Times New Roman" w:hAnsi="Times New Roman"/>
          <w:sz w:val="26"/>
          <w:szCs w:val="26"/>
        </w:rPr>
      </w:pPr>
    </w:p>
    <w:p w:rsidR="000B3074" w:rsidRDefault="000B3074" w:rsidP="000B3074"/>
    <w:p w:rsidR="000B3074" w:rsidRPr="000B3074" w:rsidRDefault="000B3074" w:rsidP="000B3074"/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2" w:name="_Toc175566796"/>
      <w:r w:rsidRPr="004B41C4">
        <w:rPr>
          <w:rFonts w:ascii="Times New Roman" w:hAnsi="Times New Roman"/>
          <w:sz w:val="26"/>
          <w:szCs w:val="26"/>
        </w:rPr>
        <w:lastRenderedPageBreak/>
        <w:t xml:space="preserve">4. Оценка реализации мероприятий в области  </w:t>
      </w:r>
      <w:proofErr w:type="spellStart"/>
      <w:r w:rsidRPr="004B41C4">
        <w:rPr>
          <w:rFonts w:ascii="Times New Roman" w:hAnsi="Times New Roman"/>
          <w:sz w:val="26"/>
          <w:szCs w:val="26"/>
        </w:rPr>
        <w:t>энерг</w:t>
      </w:r>
      <w:proofErr w:type="gramStart"/>
      <w:r w:rsidRPr="004B41C4">
        <w:rPr>
          <w:rFonts w:ascii="Times New Roman" w:hAnsi="Times New Roman"/>
          <w:sz w:val="26"/>
          <w:szCs w:val="26"/>
        </w:rPr>
        <w:t>о</w:t>
      </w:r>
      <w:proofErr w:type="spellEnd"/>
      <w:r w:rsidRPr="004B41C4">
        <w:rPr>
          <w:rFonts w:ascii="Times New Roman" w:hAnsi="Times New Roman"/>
          <w:sz w:val="26"/>
          <w:szCs w:val="26"/>
        </w:rPr>
        <w:t>-</w:t>
      </w:r>
      <w:proofErr w:type="gramEnd"/>
      <w:r w:rsidRPr="004B41C4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4B41C4">
        <w:rPr>
          <w:rFonts w:ascii="Times New Roman" w:hAnsi="Times New Roman"/>
          <w:sz w:val="26"/>
          <w:szCs w:val="26"/>
        </w:rPr>
        <w:t>ресурсоснабжения</w:t>
      </w:r>
      <w:proofErr w:type="spellEnd"/>
      <w:r w:rsidRPr="004B41C4">
        <w:rPr>
          <w:rFonts w:ascii="Times New Roman" w:hAnsi="Times New Roman"/>
          <w:sz w:val="26"/>
          <w:szCs w:val="26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32"/>
    </w:p>
    <w:p w:rsidR="00123E8D" w:rsidRPr="0005768F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05768F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05768F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05768F" w:rsidRDefault="009E6B0D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энергосбережения: 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-модернизация (внедрение </w:t>
      </w:r>
      <w:proofErr w:type="spellStart"/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энерго</w:t>
      </w:r>
      <w:proofErr w:type="spellEnd"/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 и ресурсосберегающих технологий)- снижение себестоимости.</w:t>
      </w:r>
    </w:p>
    <w:p w:rsidR="00F15D02" w:rsidRPr="0005768F" w:rsidRDefault="009E6B0D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u w:val="double"/>
          <w:lang w:eastAsia="ru-RU"/>
        </w:rPr>
        <w:t>В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05768F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proofErr w:type="gramStart"/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5768F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оборудования со сверх нормативным сроком службы.</w:t>
      </w:r>
      <w:proofErr w:type="gramEnd"/>
    </w:p>
    <w:p w:rsidR="00F15D02" w:rsidRPr="0005768F" w:rsidRDefault="009E6B0D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П</w:t>
      </w:r>
      <w:r w:rsidR="00F15D02" w:rsidRPr="0005768F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одключение новых абонентов</w:t>
      </w:r>
    </w:p>
    <w:p w:rsidR="00F15D02" w:rsidRPr="0005768F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-</w:t>
      </w:r>
      <w:r w:rsidR="00DA3A6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15D02" w:rsidRPr="0005768F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F15D02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05768F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 xml:space="preserve">изации программы осуществляется за счет </w:t>
      </w:r>
      <w:r w:rsidR="009E6B0D">
        <w:rPr>
          <w:rFonts w:ascii="Times New Roman" w:hAnsi="Times New Roman" w:cs="Times New Roman"/>
          <w:bCs/>
          <w:sz w:val="26"/>
          <w:szCs w:val="26"/>
        </w:rPr>
        <w:t xml:space="preserve">районного бюджета 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2652B">
        <w:rPr>
          <w:rFonts w:ascii="Times New Roman" w:hAnsi="Times New Roman" w:cs="Times New Roman"/>
          <w:bCs/>
          <w:sz w:val="26"/>
          <w:szCs w:val="26"/>
        </w:rPr>
        <w:t xml:space="preserve">и областного </w:t>
      </w:r>
      <w:r w:rsidR="009B38AC" w:rsidRPr="0005768F">
        <w:rPr>
          <w:rFonts w:ascii="Times New Roman" w:hAnsi="Times New Roman" w:cs="Times New Roman"/>
          <w:bCs/>
          <w:sz w:val="26"/>
          <w:szCs w:val="26"/>
        </w:rPr>
        <w:t>бюджета.</w:t>
      </w:r>
    </w:p>
    <w:p w:rsidR="0023288B" w:rsidRDefault="0023288B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</w:p>
    <w:p w:rsidR="00F15D02" w:rsidRPr="004B41C4" w:rsidRDefault="00EE77DB" w:rsidP="004B41C4">
      <w:pPr>
        <w:pStyle w:val="1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bCs/>
        </w:rPr>
        <w:t xml:space="preserve"> </w:t>
      </w:r>
      <w:bookmarkStart w:id="33" w:name="_Toc175566797"/>
      <w:r w:rsidR="00F15D02" w:rsidRPr="002F1F93">
        <w:rPr>
          <w:rFonts w:ascii="Times New Roman" w:hAnsi="Times New Roman"/>
          <w:bCs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33"/>
    </w:p>
    <w:p w:rsidR="009433EA" w:rsidRPr="0005768F" w:rsidRDefault="009433EA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B38AC" w:rsidRPr="0005768F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В таблице 5.1 приведено обоснование целевых показателей развития коммунальной инфраструктуры.</w:t>
      </w:r>
    </w:p>
    <w:p w:rsidR="00897EF4" w:rsidRPr="0005768F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897EF4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Таблица 5.1</w:t>
      </w:r>
      <w:r w:rsidR="00897E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897EF4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659"/>
        <w:gridCol w:w="659"/>
        <w:gridCol w:w="253"/>
        <w:gridCol w:w="144"/>
        <w:gridCol w:w="263"/>
        <w:gridCol w:w="301"/>
        <w:gridCol w:w="568"/>
        <w:gridCol w:w="44"/>
        <w:gridCol w:w="806"/>
        <w:gridCol w:w="709"/>
        <w:gridCol w:w="734"/>
        <w:gridCol w:w="115"/>
        <w:gridCol w:w="570"/>
        <w:gridCol w:w="709"/>
        <w:gridCol w:w="10"/>
        <w:gridCol w:w="2498"/>
      </w:tblGrid>
      <w:tr w:rsidR="00E9367F" w:rsidRPr="00E9367F" w:rsidTr="009E6B0D">
        <w:trPr>
          <w:trHeight w:val="20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F" w:rsidRPr="00E9367F" w:rsidRDefault="00E9367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493ED4"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г.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 г.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 г.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2030-2035 г.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</w:tr>
      <w:tr w:rsidR="00493ED4" w:rsidRPr="00E9367F" w:rsidTr="00E9367F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Теплоснабжение</w:t>
            </w:r>
          </w:p>
        </w:tc>
      </w:tr>
      <w:tr w:rsidR="00493ED4" w:rsidRPr="00E9367F" w:rsidTr="00E9367F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E9367F" w:rsidRPr="00E9367F" w:rsidTr="009E6B0D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ед./</w:t>
            </w:r>
            <w:proofErr w:type="gramStart"/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E9367F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493ED4" w:rsidRPr="00E9367F" w:rsidRDefault="00493ED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B41C4" w:rsidP="004B41C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r w:rsidR="009E6B0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E9367F" w:rsidRPr="00E9367F" w:rsidTr="009E6B0D">
        <w:trPr>
          <w:trHeight w:val="42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B3074" w:rsidRPr="00E9367F" w:rsidRDefault="000B3074" w:rsidP="000B3074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B3074" w:rsidRPr="00E9367F" w:rsidRDefault="000B3074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тепловых сетей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74" w:rsidRPr="00E9367F" w:rsidRDefault="000B3074" w:rsidP="000B307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74" w:rsidRPr="00E9367F" w:rsidRDefault="000B3074" w:rsidP="000B307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3074" w:rsidRPr="00E9367F" w:rsidRDefault="000B307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074" w:rsidRPr="00E9367F" w:rsidRDefault="009E6B0D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</w:t>
            </w:r>
            <w:r w:rsidR="000B307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E9367F" w:rsidRPr="00E9367F" w:rsidTr="009E6B0D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367F" w:rsidRPr="00E9367F" w:rsidRDefault="00E9367F" w:rsidP="000B3074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sz w:val="20"/>
                <w:szCs w:val="20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sz w:val="20"/>
                <w:szCs w:val="20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ind w:left="0" w:firstLine="0"/>
              <w:jc w:val="left"/>
              <w:rPr>
                <w:sz w:val="20"/>
                <w:szCs w:val="20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8374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A8374C" w:rsidP="00A8374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0,185</w:t>
            </w:r>
          </w:p>
        </w:tc>
        <w:tc>
          <w:tcPr>
            <w:tcW w:w="1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7F" w:rsidRPr="00E9367F" w:rsidRDefault="00E9367F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3ED4" w:rsidRPr="00E9367F" w:rsidTr="00E9367F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качества обслуживания абонентов</w:t>
            </w:r>
          </w:p>
        </w:tc>
      </w:tr>
      <w:tr w:rsidR="00E9367F" w:rsidRPr="00E9367F" w:rsidTr="009E6B0D">
        <w:trPr>
          <w:trHeight w:val="304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0B3074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  <w:p w:rsidR="00493ED4" w:rsidRPr="00E9367F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E936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r w:rsidR="009E6B0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493ED4" w:rsidRPr="00E9367F" w:rsidTr="00E9367F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Водоснабжение</w:t>
            </w:r>
          </w:p>
        </w:tc>
      </w:tr>
      <w:tr w:rsidR="00493ED4" w:rsidRPr="00E9367F" w:rsidTr="00E9367F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E9367F" w:rsidRPr="00E9367F" w:rsidTr="009E6B0D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0B3074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9367F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ед./к</w:t>
            </w: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0B3074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0B307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0B3074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0B3074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0B307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мероприятий по </w:t>
            </w:r>
            <w:r w:rsidR="009E6B0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E9367F" w:rsidRPr="00E9367F" w:rsidTr="009E6B0D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0B3074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водопроводных сетей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E936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E936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E936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E936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E936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P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&lt;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Износ сетей водоснабжения будет уменьшаться за счет реализации мероприятий по </w:t>
            </w:r>
            <w:proofErr w:type="gramStart"/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</w:t>
            </w:r>
            <w:proofErr w:type="gramEnd"/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ремонут</w:t>
            </w:r>
            <w:proofErr w:type="spellEnd"/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сетей водоснабжения </w:t>
            </w:r>
          </w:p>
        </w:tc>
      </w:tr>
      <w:tr w:rsidR="00493ED4" w:rsidRPr="00E9367F" w:rsidTr="00E9367F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7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качества обслуживания абонентов</w:t>
            </w:r>
          </w:p>
        </w:tc>
      </w:tr>
      <w:tr w:rsidR="00E9367F" w:rsidRPr="00E9367F" w:rsidTr="009E6B0D">
        <w:trPr>
          <w:trHeight w:val="2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E9367F" w:rsidRDefault="00493ED4" w:rsidP="000B3074">
            <w:pPr>
              <w:numPr>
                <w:ilvl w:val="2"/>
                <w:numId w:val="12"/>
              </w:numPr>
              <w:spacing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жалоб 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абонентов на качество питьевой воды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652B" w:rsidRPr="00E9367F" w:rsidRDefault="0032652B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52B3" w:rsidRPr="00E9367F" w:rsidRDefault="005F52B3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E6B0D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493ED4" w:rsidRPr="00E9367F" w:rsidRDefault="00493ED4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652B" w:rsidRPr="00E9367F" w:rsidRDefault="0032652B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9367F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E6B0D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493ED4" w:rsidRPr="00E9367F" w:rsidRDefault="00493ED4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652B" w:rsidRPr="00E9367F" w:rsidRDefault="0032652B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  <w:p w:rsidR="00493ED4" w:rsidRPr="00E9367F" w:rsidRDefault="0032652B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5F52B3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32652B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B41C4" w:rsidRPr="00E9367F" w:rsidRDefault="004B41C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93ED4" w:rsidRPr="00E9367F" w:rsidRDefault="00E9367F" w:rsidP="000B307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B41C4"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E9367F" w:rsidRDefault="0032652B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652B" w:rsidRPr="00E9367F" w:rsidRDefault="0032652B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52B3" w:rsidRPr="00E9367F" w:rsidRDefault="005F52B3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E6B0D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  <w:p w:rsidR="00493ED4" w:rsidRPr="00E9367F" w:rsidRDefault="00493ED4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E9367F" w:rsidRDefault="0032652B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652B" w:rsidRPr="00E9367F" w:rsidRDefault="0032652B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52B3" w:rsidRPr="00E9367F" w:rsidRDefault="005F52B3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E6B0D" w:rsidRDefault="00E9367F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  <w:p w:rsidR="00493ED4" w:rsidRPr="00E9367F" w:rsidRDefault="00493ED4" w:rsidP="00E9367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Проведение мероприятий 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 </w:t>
            </w:r>
            <w:r w:rsidR="009E6B0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капитальному ремонту</w:t>
            </w: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модернизации </w:t>
            </w:r>
          </w:p>
          <w:p w:rsidR="00493ED4" w:rsidRPr="00E9367F" w:rsidRDefault="00493ED4" w:rsidP="000B307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7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B38AC" w:rsidRPr="0005768F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05768F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9B38AC" w:rsidRPr="0005768F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9B38AC" w:rsidRPr="0005768F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4" w:name="_Toc175566798"/>
      <w:r w:rsidRPr="004B41C4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4"/>
    </w:p>
    <w:p w:rsidR="00123E8D" w:rsidRDefault="00123E8D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5F52B3">
        <w:rPr>
          <w:rFonts w:ascii="Times New Roman" w:hAnsi="Times New Roman" w:cs="Times New Roman"/>
          <w:sz w:val="26"/>
          <w:szCs w:val="26"/>
        </w:rPr>
        <w:t>Серебрянского</w:t>
      </w:r>
      <w:r w:rsidR="0032652B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CB76A6" w:rsidRPr="0005768F" w:rsidRDefault="00CB76A6" w:rsidP="00CB76A6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Style w:val="10"/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4B41C4">
        <w:rPr>
          <w:rStyle w:val="10"/>
          <w:rFonts w:ascii="Times New Roman" w:hAnsi="Times New Roman" w:cs="Times New Roman"/>
          <w:sz w:val="26"/>
          <w:szCs w:val="26"/>
        </w:rPr>
        <w:t>. Предложения по организации реализации инвестиционных проектов</w:t>
      </w:r>
    </w:p>
    <w:p w:rsidR="00DF0C2F" w:rsidRDefault="00DF0C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5F52B3">
        <w:rPr>
          <w:rFonts w:ascii="Times New Roman" w:hAnsi="Times New Roman" w:cs="Times New Roman"/>
          <w:sz w:val="26"/>
          <w:szCs w:val="26"/>
        </w:rPr>
        <w:t>Серебрянского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05768F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05768F">
        <w:rPr>
          <w:rFonts w:ascii="Times New Roman" w:hAnsi="Times New Roman" w:cs="Times New Roman"/>
          <w:sz w:val="26"/>
          <w:szCs w:val="26"/>
        </w:rPr>
        <w:t>20</w:t>
      </w:r>
      <w:r w:rsidR="0070138D" w:rsidRPr="0005768F">
        <w:rPr>
          <w:rFonts w:ascii="Times New Roman" w:hAnsi="Times New Roman" w:cs="Times New Roman"/>
          <w:sz w:val="26"/>
          <w:szCs w:val="26"/>
        </w:rPr>
        <w:t>25</w:t>
      </w:r>
      <w:r w:rsidRPr="0005768F">
        <w:rPr>
          <w:rFonts w:ascii="Times New Roman" w:hAnsi="Times New Roman" w:cs="Times New Roman"/>
          <w:sz w:val="26"/>
          <w:szCs w:val="26"/>
        </w:rPr>
        <w:t>-</w:t>
      </w:r>
      <w:r w:rsidR="0070138D" w:rsidRPr="0005768F">
        <w:rPr>
          <w:rFonts w:ascii="Times New Roman" w:hAnsi="Times New Roman" w:cs="Times New Roman"/>
          <w:sz w:val="26"/>
          <w:szCs w:val="26"/>
        </w:rPr>
        <w:t>2035</w:t>
      </w:r>
      <w:r w:rsidRPr="0005768F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</w:t>
      </w:r>
      <w:r w:rsidR="002F1F93">
        <w:rPr>
          <w:rFonts w:ascii="Times New Roman" w:hAnsi="Times New Roman" w:cs="Times New Roman"/>
          <w:sz w:val="26"/>
          <w:szCs w:val="26"/>
        </w:rPr>
        <w:t xml:space="preserve"> областного и </w:t>
      </w:r>
      <w:r w:rsidR="009E6B0D">
        <w:rPr>
          <w:rFonts w:ascii="Times New Roman" w:hAnsi="Times New Roman" w:cs="Times New Roman"/>
          <w:sz w:val="26"/>
          <w:szCs w:val="26"/>
        </w:rPr>
        <w:t>районного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 w:rsidR="00FF6B9C" w:rsidRPr="0005768F">
        <w:rPr>
          <w:rFonts w:ascii="Times New Roman" w:hAnsi="Times New Roman" w:cs="Times New Roman"/>
          <w:sz w:val="26"/>
          <w:szCs w:val="26"/>
        </w:rPr>
        <w:t>бюджета</w:t>
      </w:r>
      <w:r w:rsidR="00261D4C" w:rsidRPr="002F1F93">
        <w:rPr>
          <w:rFonts w:ascii="Times New Roman" w:hAnsi="Times New Roman" w:cs="Times New Roman"/>
          <w:sz w:val="26"/>
          <w:szCs w:val="26"/>
        </w:rPr>
        <w:t>.</w:t>
      </w:r>
    </w:p>
    <w:p w:rsidR="00462E2F" w:rsidRPr="0005768F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4B41C4" w:rsidRDefault="00F15D02" w:rsidP="004B41C4">
      <w:pPr>
        <w:pStyle w:val="1"/>
        <w:rPr>
          <w:rFonts w:ascii="Times New Roman" w:hAnsi="Times New Roman"/>
          <w:sz w:val="26"/>
          <w:szCs w:val="26"/>
        </w:rPr>
      </w:pPr>
      <w:bookmarkStart w:id="35" w:name="_Toc175566799"/>
      <w:r w:rsidRPr="004B41C4">
        <w:rPr>
          <w:rFonts w:ascii="Times New Roman" w:hAnsi="Times New Roman"/>
          <w:sz w:val="26"/>
          <w:szCs w:val="26"/>
        </w:rPr>
        <w:t xml:space="preserve">8. Обоснование использования в качестве источников финансирования инвестиционных проектов тарифов, платы за подключение (технологическое </w:t>
      </w:r>
      <w:r w:rsidRPr="004B41C4">
        <w:rPr>
          <w:rFonts w:ascii="Times New Roman" w:hAnsi="Times New Roman"/>
          <w:sz w:val="26"/>
          <w:szCs w:val="26"/>
        </w:rPr>
        <w:lastRenderedPageBreak/>
        <w:t>присоединение) объектов капитального строительства к системам коммунальной инфраструктуры</w:t>
      </w:r>
      <w:bookmarkEnd w:id="35"/>
    </w:p>
    <w:p w:rsidR="009B38AC" w:rsidRPr="0005768F" w:rsidRDefault="009B38AC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Pr="004C6EFB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123E8D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DF0C2F" w:rsidRDefault="00DF0C2F" w:rsidP="00123E8D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23288B" w:rsidRPr="004B41C4" w:rsidRDefault="004B41C4" w:rsidP="004B41C4">
      <w:pPr>
        <w:pStyle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bookmarkStart w:id="36" w:name="_Toc175566800"/>
      <w:r w:rsidR="0023288B" w:rsidRPr="000B45B8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6"/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23288B" w:rsidRPr="002F4FA3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5F52B3">
        <w:rPr>
          <w:rFonts w:ascii="Times New Roman" w:hAnsi="Times New Roman" w:cs="Times New Roman"/>
          <w:sz w:val="26"/>
          <w:szCs w:val="26"/>
        </w:rPr>
        <w:t>Серебрянского</w:t>
      </w:r>
      <w:r w:rsidR="00525A73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="00525A73"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 w:rsidR="005F52B3">
        <w:rPr>
          <w:rFonts w:ascii="Times New Roman" w:hAnsi="Times New Roman" w:cs="Times New Roman"/>
          <w:sz w:val="26"/>
          <w:szCs w:val="26"/>
        </w:rPr>
        <w:t>3208,75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23288B" w:rsidRPr="00041558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23288B" w:rsidRPr="00525A73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23288B" w:rsidRPr="004B41C4" w:rsidRDefault="00525A73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5F52B3">
        <w:rPr>
          <w:rFonts w:ascii="Times New Roman" w:hAnsi="Times New Roman" w:cs="Times New Roman"/>
          <w:sz w:val="26"/>
          <w:szCs w:val="26"/>
        </w:rPr>
        <w:t>Серебрянского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на теплоснабжение для населения </w:t>
      </w:r>
      <w:r w:rsidR="005F52B3">
        <w:rPr>
          <w:rFonts w:ascii="Times New Roman" w:hAnsi="Times New Roman" w:cs="Times New Roman"/>
          <w:sz w:val="26"/>
          <w:szCs w:val="26"/>
        </w:rPr>
        <w:t xml:space="preserve">2894,19 </w:t>
      </w:r>
      <w:r w:rsidR="0023288B" w:rsidRPr="00C50F79">
        <w:rPr>
          <w:rFonts w:ascii="Times New Roman" w:hAnsi="Times New Roman" w:cs="Times New Roman"/>
          <w:sz w:val="26"/>
          <w:szCs w:val="26"/>
        </w:rPr>
        <w:t>руб./Гкал,</w:t>
      </w:r>
      <w:r>
        <w:rPr>
          <w:rFonts w:ascii="Times New Roman" w:hAnsi="Times New Roman" w:cs="Times New Roman"/>
          <w:sz w:val="26"/>
          <w:szCs w:val="26"/>
        </w:rPr>
        <w:t xml:space="preserve"> норматив</w:t>
      </w:r>
      <w:r w:rsidR="0023288B" w:rsidRPr="002F4FA3">
        <w:rPr>
          <w:rFonts w:ascii="Times New Roman" w:hAnsi="Times New Roman" w:cs="Times New Roman"/>
          <w:sz w:val="26"/>
          <w:szCs w:val="26"/>
        </w:rPr>
        <w:t xml:space="preserve"> потребления услуги теплоснабжения на 1 человека в месяц </w:t>
      </w:r>
      <w:r w:rsidR="0023288B" w:rsidRPr="004B41C4">
        <w:rPr>
          <w:rFonts w:ascii="Times New Roman" w:hAnsi="Times New Roman" w:cs="Times New Roman"/>
          <w:sz w:val="26"/>
          <w:szCs w:val="26"/>
        </w:rPr>
        <w:t>(</w:t>
      </w:r>
      <w:r w:rsidR="005F52B3">
        <w:rPr>
          <w:rFonts w:ascii="Times New Roman" w:hAnsi="Times New Roman" w:cs="Times New Roman"/>
          <w:sz w:val="26"/>
          <w:szCs w:val="26"/>
        </w:rPr>
        <w:t>0,443</w:t>
      </w:r>
      <w:r>
        <w:rPr>
          <w:rFonts w:ascii="Times New Roman" w:hAnsi="Times New Roman" w:cs="Times New Roman"/>
          <w:sz w:val="26"/>
          <w:szCs w:val="26"/>
        </w:rPr>
        <w:t xml:space="preserve"> Гкал/м</w:t>
      </w: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).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478A" w:rsidRPr="0091478A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="005F52B3">
        <w:rPr>
          <w:rFonts w:ascii="Times New Roman" w:hAnsi="Times New Roman" w:cs="Times New Roman"/>
          <w:sz w:val="26"/>
          <w:szCs w:val="26"/>
        </w:rPr>
        <w:t>Серебрянского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</w:t>
      </w:r>
      <w:r>
        <w:rPr>
          <w:rFonts w:ascii="Times New Roman" w:hAnsi="Times New Roman" w:cs="Times New Roman"/>
          <w:sz w:val="26"/>
          <w:szCs w:val="26"/>
        </w:rPr>
        <w:t xml:space="preserve">селения </w:t>
      </w:r>
      <w:r w:rsidR="005F52B3">
        <w:rPr>
          <w:rFonts w:ascii="Times New Roman" w:hAnsi="Times New Roman" w:cs="Times New Roman"/>
          <w:sz w:val="26"/>
          <w:szCs w:val="26"/>
        </w:rPr>
        <w:t>38,06</w:t>
      </w:r>
      <w:r>
        <w:rPr>
          <w:rFonts w:ascii="Times New Roman" w:hAnsi="Times New Roman" w:cs="Times New Roman"/>
          <w:sz w:val="26"/>
          <w:szCs w:val="26"/>
        </w:rPr>
        <w:t xml:space="preserve"> руб./м3, норматив</w:t>
      </w:r>
      <w:r w:rsidR="0023288B" w:rsidRPr="004B41C4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(</w:t>
      </w:r>
      <w:r w:rsidR="005F52B3">
        <w:rPr>
          <w:rFonts w:ascii="Times New Roman" w:hAnsi="Times New Roman" w:cs="Times New Roman"/>
          <w:sz w:val="26"/>
          <w:szCs w:val="26"/>
        </w:rPr>
        <w:t>0,487</w:t>
      </w:r>
      <w:r>
        <w:rPr>
          <w:rFonts w:ascii="Times New Roman" w:hAnsi="Times New Roman" w:cs="Times New Roman"/>
          <w:sz w:val="26"/>
          <w:szCs w:val="26"/>
        </w:rPr>
        <w:t xml:space="preserve"> м3/чел.).</w:t>
      </w:r>
    </w:p>
    <w:p w:rsidR="0091478A" w:rsidRPr="00D246B5" w:rsidRDefault="0091478A" w:rsidP="00D246B5">
      <w:pPr>
        <w:rPr>
          <w:rFonts w:ascii="Times New Roman" w:hAnsi="Times New Roman" w:cs="Times New Roman"/>
          <w:sz w:val="26"/>
          <w:szCs w:val="26"/>
        </w:rPr>
      </w:pPr>
      <w:r w:rsidRPr="00D246B5">
        <w:rPr>
          <w:rFonts w:ascii="Times New Roman" w:hAnsi="Times New Roman" w:cs="Times New Roman"/>
          <w:sz w:val="26"/>
          <w:szCs w:val="26"/>
        </w:rPr>
        <w:t>Тарифы на 2024 год (с 01.07.2024-31.12.2024 гг.) действуют на основании:</w:t>
      </w:r>
    </w:p>
    <w:p w:rsidR="0091478A" w:rsidRPr="0005768F" w:rsidRDefault="009E6B0D" w:rsidP="0091478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-теплоснабжение: п</w:t>
      </w:r>
      <w:r w:rsidR="0091478A"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91478A" w:rsidRPr="0005768F">
        <w:rPr>
          <w:rFonts w:ascii="Times New Roman" w:hAnsi="Times New Roman" w:cs="Times New Roman"/>
          <w:sz w:val="26"/>
          <w:szCs w:val="26"/>
        </w:rPr>
        <w:t>епартамента ценового и тарифного регулирования Новосибирской</w:t>
      </w:r>
      <w:r>
        <w:rPr>
          <w:rFonts w:ascii="Times New Roman" w:hAnsi="Times New Roman" w:cs="Times New Roman"/>
          <w:sz w:val="26"/>
          <w:szCs w:val="26"/>
        </w:rPr>
        <w:t xml:space="preserve"> области  №   № 432-ТЭ/НПА  от </w:t>
      </w:r>
      <w:r w:rsidR="0091478A" w:rsidRPr="0005768F">
        <w:rPr>
          <w:rFonts w:ascii="Times New Roman" w:hAnsi="Times New Roman" w:cs="Times New Roman"/>
          <w:sz w:val="26"/>
          <w:szCs w:val="26"/>
        </w:rPr>
        <w:t>5 декабря 2023 года</w:t>
      </w:r>
      <w:r w:rsidR="0091478A" w:rsidRPr="0005768F">
        <w:rPr>
          <w:rFonts w:ascii="Times New Roman" w:hAnsi="Times New Roman" w:cs="Times New Roman"/>
          <w:b/>
          <w:sz w:val="26"/>
          <w:szCs w:val="26"/>
        </w:rPr>
        <w:t>.</w:t>
      </w:r>
    </w:p>
    <w:p w:rsidR="0091478A" w:rsidRDefault="009E6B0D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-в</w:t>
      </w:r>
      <w:r w:rsidR="0091478A" w:rsidRPr="0005768F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1478A" w:rsidRPr="0005768F">
        <w:rPr>
          <w:rFonts w:ascii="Times New Roman" w:hAnsi="Times New Roman" w:cs="Times New Roman"/>
          <w:sz w:val="26"/>
          <w:szCs w:val="26"/>
        </w:rPr>
        <w:t>риказ</w:t>
      </w:r>
      <w:r w:rsidR="0091478A" w:rsidRPr="0005768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="0091478A" w:rsidRPr="0005768F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Новосибирской области»  №429-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В/НПА  от  </w:t>
      </w:r>
      <w:r w:rsidR="0091478A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91478A" w:rsidRDefault="0091478A" w:rsidP="0091478A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p w:rsidR="00F15D02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50C85" w:rsidRPr="00123E8D" w:rsidRDefault="00B50C85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  <w:sectPr w:rsidR="00B50C85" w:rsidRPr="00123E8D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78E9" w:rsidRDefault="00B078E9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123E8D" w:rsidRPr="0005768F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</w:t>
      </w:r>
      <w:r w:rsidR="0008687A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9.1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– </w:t>
      </w:r>
      <w:r w:rsidRPr="0005768F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 xml:space="preserve">реализации Программы комплексного развития систем коммунальной инфраструктуры </w:t>
      </w:r>
      <w:r w:rsidR="00B93DDD">
        <w:rPr>
          <w:rFonts w:ascii="Times New Roman" w:hAnsi="Times New Roman" w:cs="Times New Roman"/>
          <w:sz w:val="26"/>
          <w:szCs w:val="26"/>
        </w:rPr>
        <w:t>Серебрянского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сельсовета</w:t>
      </w:r>
      <w:proofErr w:type="gramEnd"/>
      <w:r w:rsidR="009C3A13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</w:p>
    <w:p w:rsidR="0091478A" w:rsidRDefault="0091478A" w:rsidP="000B45B8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98496E" w:rsidRDefault="0098496E" w:rsidP="000B45B8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98496E" w:rsidRPr="00DC39E8" w:rsidTr="00D61F7D">
        <w:trPr>
          <w:jc w:val="center"/>
        </w:trPr>
        <w:tc>
          <w:tcPr>
            <w:tcW w:w="2547" w:type="dxa"/>
            <w:vMerge w:val="restart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98496E" w:rsidRPr="00DC39E8" w:rsidTr="00D61F7D">
        <w:trPr>
          <w:jc w:val="center"/>
        </w:trPr>
        <w:tc>
          <w:tcPr>
            <w:tcW w:w="2547" w:type="dxa"/>
            <w:vMerge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98496E" w:rsidRPr="00DC39E8" w:rsidTr="00D61F7D">
        <w:trPr>
          <w:jc w:val="center"/>
        </w:trPr>
        <w:tc>
          <w:tcPr>
            <w:tcW w:w="2547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38,06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39,58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41,16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42,81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44,52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46,30</w:t>
            </w:r>
          </w:p>
        </w:tc>
        <w:tc>
          <w:tcPr>
            <w:tcW w:w="1275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48,15</w:t>
            </w:r>
          </w:p>
        </w:tc>
      </w:tr>
      <w:tr w:rsidR="0098496E" w:rsidRPr="00DC39E8" w:rsidTr="00D61F7D">
        <w:trPr>
          <w:jc w:val="center"/>
        </w:trPr>
        <w:tc>
          <w:tcPr>
            <w:tcW w:w="2547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2894,19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3009,9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3130,3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3255,5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3385,7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3521,2</w:t>
            </w:r>
          </w:p>
        </w:tc>
        <w:tc>
          <w:tcPr>
            <w:tcW w:w="1275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3662,07</w:t>
            </w:r>
          </w:p>
        </w:tc>
      </w:tr>
      <w:tr w:rsidR="0098496E" w:rsidRPr="00DC39E8" w:rsidTr="00D61F7D">
        <w:trPr>
          <w:jc w:val="center"/>
        </w:trPr>
        <w:tc>
          <w:tcPr>
            <w:tcW w:w="2547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98496E" w:rsidRPr="00DC39E8" w:rsidTr="00D61F7D">
        <w:trPr>
          <w:jc w:val="center"/>
        </w:trPr>
        <w:tc>
          <w:tcPr>
            <w:tcW w:w="2547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98496E" w:rsidRPr="00DC39E8" w:rsidTr="00D61F7D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98496E" w:rsidRPr="00DC39E8" w:rsidTr="00D61F7D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98496E" w:rsidRPr="00DC39E8" w:rsidTr="00D61F7D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8496E" w:rsidRPr="004E386A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50,08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52,08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54,17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56,33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58,59</w:t>
            </w:r>
          </w:p>
        </w:tc>
      </w:tr>
      <w:tr w:rsidR="0098496E" w:rsidRPr="004C6EFB" w:rsidTr="00D61F7D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8496E" w:rsidRPr="004E386A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3808,5</w:t>
            </w:r>
          </w:p>
        </w:tc>
        <w:tc>
          <w:tcPr>
            <w:tcW w:w="993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3960,8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4119,3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4284,10</w:t>
            </w:r>
          </w:p>
        </w:tc>
        <w:tc>
          <w:tcPr>
            <w:tcW w:w="1134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4455,4</w:t>
            </w:r>
          </w:p>
        </w:tc>
      </w:tr>
      <w:tr w:rsidR="0098496E" w:rsidRPr="004C6EFB" w:rsidTr="00D61F7D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98496E" w:rsidRPr="004C6EFB" w:rsidTr="00D61F7D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98496E" w:rsidRPr="00DC39E8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98496E" w:rsidRDefault="0098496E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98496E" w:rsidRDefault="0098496E" w:rsidP="000B45B8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  <w:sectPr w:rsidR="0098496E" w:rsidSect="003D272B">
          <w:headerReference w:type="default" r:id="rId16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</w:p>
    <w:p w:rsidR="00B50C85" w:rsidRDefault="00B50C85" w:rsidP="00B50C85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bookmarkStart w:id="37" w:name="_Toc175566801"/>
      <w:r>
        <w:rPr>
          <w:rFonts w:ascii="Times New Roman" w:hAnsi="Times New Roman" w:cs="Times New Roman"/>
          <w:sz w:val="26"/>
          <w:szCs w:val="26"/>
        </w:rPr>
        <w:lastRenderedPageBreak/>
        <w:t xml:space="preserve">  Таблица 9.2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B50C85" w:rsidRDefault="00B50C85" w:rsidP="00B50C85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B50C85" w:rsidRPr="005876AF" w:rsidTr="00D61F7D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B50C85" w:rsidRPr="005876AF" w:rsidTr="00D61F7D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C85" w:rsidRPr="005876AF" w:rsidTr="00D61F7D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C85" w:rsidRPr="005876AF" w:rsidTr="00D61F7D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C85" w:rsidRPr="005876AF" w:rsidRDefault="00B50C85" w:rsidP="00D61F7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r w:rsidRPr="004B41C4">
        <w:rPr>
          <w:rFonts w:ascii="Times New Roman" w:hAnsi="Times New Roman"/>
          <w:sz w:val="26"/>
          <w:szCs w:val="26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7"/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C7794" w:rsidRPr="0005768F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2000 рублей. </w:t>
      </w:r>
    </w:p>
    <w:p w:rsidR="002C7794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</w:t>
      </w:r>
      <w:r w:rsidR="00D246B5">
        <w:rPr>
          <w:rFonts w:ascii="Times New Roman" w:hAnsi="Times New Roman" w:cs="Times New Roman"/>
          <w:sz w:val="26"/>
          <w:szCs w:val="26"/>
        </w:rPr>
        <w:t xml:space="preserve"> отсутствуют. В связи с этим не</w:t>
      </w:r>
      <w:r w:rsidRPr="0005768F">
        <w:rPr>
          <w:rFonts w:ascii="Times New Roman" w:hAnsi="Times New Roman" w:cs="Times New Roman"/>
          <w:sz w:val="26"/>
          <w:szCs w:val="26"/>
        </w:rPr>
        <w:t>возможно определить расходы бюджетов всех уровней на субсидирование оплаты коммунальных услуг.</w:t>
      </w:r>
    </w:p>
    <w:p w:rsidR="004B41C4" w:rsidRPr="004B41C4" w:rsidRDefault="004B41C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</w:p>
    <w:p w:rsidR="002C7794" w:rsidRPr="004B41C4" w:rsidRDefault="002C7794" w:rsidP="004B41C4">
      <w:pPr>
        <w:pStyle w:val="1"/>
        <w:rPr>
          <w:rFonts w:ascii="Times New Roman" w:hAnsi="Times New Roman"/>
          <w:sz w:val="26"/>
          <w:szCs w:val="26"/>
        </w:rPr>
      </w:pPr>
      <w:bookmarkStart w:id="38" w:name="_Toc175566802"/>
      <w:r w:rsidRPr="004B41C4">
        <w:rPr>
          <w:rFonts w:ascii="Times New Roman" w:hAnsi="Times New Roman"/>
          <w:sz w:val="26"/>
          <w:szCs w:val="26"/>
        </w:rPr>
        <w:t>11. Управление программой</w:t>
      </w:r>
      <w:bookmarkEnd w:id="38"/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2F1F93">
        <w:rPr>
          <w:rFonts w:ascii="Times New Roman" w:hAnsi="Times New Roman" w:cs="Times New Roman"/>
          <w:sz w:val="26"/>
          <w:szCs w:val="26"/>
        </w:rPr>
        <w:t>Серебрянского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2F1F93">
        <w:rPr>
          <w:rFonts w:ascii="Times New Roman" w:hAnsi="Times New Roman" w:cs="Times New Roman"/>
          <w:sz w:val="26"/>
          <w:szCs w:val="26"/>
        </w:rPr>
        <w:t>Серебрянского</w:t>
      </w:r>
      <w:r w:rsidR="00703DD7">
        <w:rPr>
          <w:rFonts w:ascii="Times New Roman" w:hAnsi="Times New Roman" w:cs="Times New Roman"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703DD7" w:rsidRPr="00703DD7" w:rsidRDefault="002C7794" w:rsidP="00703DD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9E6B0D">
        <w:rPr>
          <w:rFonts w:ascii="Times New Roman" w:hAnsi="Times New Roman" w:cs="Times New Roman"/>
          <w:sz w:val="26"/>
          <w:szCs w:val="26"/>
        </w:rPr>
        <w:t>у</w:t>
      </w:r>
      <w:r w:rsidR="00703DD7" w:rsidRPr="00703DD7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9E6B0D">
        <w:rPr>
          <w:rFonts w:ascii="Times New Roman" w:hAnsi="Times New Roman" w:cs="Times New Roman"/>
          <w:sz w:val="26"/>
          <w:szCs w:val="26"/>
        </w:rPr>
        <w:t>а</w:t>
      </w:r>
      <w:r w:rsidR="00703DD7" w:rsidRPr="00703DD7">
        <w:rPr>
          <w:rFonts w:ascii="Times New Roman" w:hAnsi="Times New Roman" w:cs="Times New Roman"/>
          <w:sz w:val="26"/>
          <w:szCs w:val="26"/>
        </w:rPr>
        <w:t>дминистрации Чулымского района.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05768F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05768F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6"/>
          <w:szCs w:val="26"/>
        </w:rPr>
      </w:pPr>
    </w:p>
    <w:sectPr w:rsidR="00F15D02" w:rsidRPr="0005768F" w:rsidSect="0091478A">
      <w:headerReference w:type="default" r:id="rId17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346" w:rsidRDefault="00621346">
      <w:r>
        <w:separator/>
      </w:r>
    </w:p>
  </w:endnote>
  <w:endnote w:type="continuationSeparator" w:id="0">
    <w:p w:rsidR="00621346" w:rsidRDefault="00621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122651"/>
      <w:docPartObj>
        <w:docPartGallery w:val="Page Numbers (Bottom of Page)"/>
        <w:docPartUnique/>
      </w:docPartObj>
    </w:sdtPr>
    <w:sdtContent>
      <w:p w:rsidR="00FA139A" w:rsidRDefault="006222A1">
        <w:pPr>
          <w:pStyle w:val="ac"/>
          <w:jc w:val="right"/>
        </w:pPr>
        <w:r>
          <w:fldChar w:fldCharType="begin"/>
        </w:r>
        <w:r w:rsidR="00FA139A">
          <w:instrText>PAGE   \* MERGEFORMAT</w:instrText>
        </w:r>
        <w:r>
          <w:fldChar w:fldCharType="separate"/>
        </w:r>
        <w:r w:rsidR="003719FE">
          <w:rPr>
            <w:noProof/>
          </w:rPr>
          <w:t>31</w:t>
        </w:r>
        <w:r>
          <w:fldChar w:fldCharType="end"/>
        </w:r>
      </w:p>
    </w:sdtContent>
  </w:sdt>
  <w:p w:rsidR="00FA139A" w:rsidRDefault="00FA139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346" w:rsidRDefault="00621346">
      <w:r>
        <w:separator/>
      </w:r>
    </w:p>
  </w:footnote>
  <w:footnote w:type="continuationSeparator" w:id="0">
    <w:p w:rsidR="00621346" w:rsidRDefault="006213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9A" w:rsidRDefault="00FA139A">
    <w:pPr>
      <w:pStyle w:val="aa"/>
      <w:jc w:val="right"/>
    </w:pPr>
  </w:p>
  <w:p w:rsidR="00FA139A" w:rsidRDefault="00FA139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9A" w:rsidRDefault="00FA139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9A" w:rsidRDefault="00FA139A">
    <w:pPr>
      <w:pStyle w:val="aa"/>
      <w:jc w:val="right"/>
    </w:pPr>
  </w:p>
  <w:p w:rsidR="00FA139A" w:rsidRDefault="00FA139A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9A" w:rsidRDefault="00FA139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1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58452788"/>
    <w:multiLevelType w:val="hybridMultilevel"/>
    <w:tmpl w:val="739A5918"/>
    <w:lvl w:ilvl="0" w:tplc="5FA0F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1663538"/>
    <w:multiLevelType w:val="hybridMultilevel"/>
    <w:tmpl w:val="BD4A4834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0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10"/>
  </w:num>
  <w:num w:numId="10">
    <w:abstractNumId w:val="23"/>
  </w:num>
  <w:num w:numId="11">
    <w:abstractNumId w:val="2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2"/>
  </w:num>
  <w:num w:numId="15">
    <w:abstractNumId w:val="24"/>
  </w:num>
  <w:num w:numId="16">
    <w:abstractNumId w:val="21"/>
  </w:num>
  <w:num w:numId="17">
    <w:abstractNumId w:val="28"/>
  </w:num>
  <w:num w:numId="18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87A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74"/>
    <w:rsid w:val="000B3091"/>
    <w:rsid w:val="000B32CB"/>
    <w:rsid w:val="000B3657"/>
    <w:rsid w:val="000B38B0"/>
    <w:rsid w:val="000B3BF9"/>
    <w:rsid w:val="000B452C"/>
    <w:rsid w:val="000B45B8"/>
    <w:rsid w:val="000B526A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C7F28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0F70FF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75D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78E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252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04B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0ECC"/>
    <w:rsid w:val="002812E3"/>
    <w:rsid w:val="002815DE"/>
    <w:rsid w:val="00281B91"/>
    <w:rsid w:val="0028236F"/>
    <w:rsid w:val="00282B91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E0F"/>
    <w:rsid w:val="002F16AC"/>
    <w:rsid w:val="002F1F62"/>
    <w:rsid w:val="002F1F93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959"/>
    <w:rsid w:val="00304E54"/>
    <w:rsid w:val="00305541"/>
    <w:rsid w:val="00305A49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B99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9FE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5E5A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3CD2"/>
    <w:rsid w:val="003D4695"/>
    <w:rsid w:val="003D46C4"/>
    <w:rsid w:val="003D4740"/>
    <w:rsid w:val="003D5AA5"/>
    <w:rsid w:val="003D5F10"/>
    <w:rsid w:val="003D619E"/>
    <w:rsid w:val="003D654B"/>
    <w:rsid w:val="003D6B68"/>
    <w:rsid w:val="003D6E7A"/>
    <w:rsid w:val="003D7265"/>
    <w:rsid w:val="003D7536"/>
    <w:rsid w:val="003D76A6"/>
    <w:rsid w:val="003D7890"/>
    <w:rsid w:val="003D7A04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B14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3DA6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97D3C"/>
    <w:rsid w:val="004A10C4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9C8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1B7"/>
    <w:rsid w:val="004D5681"/>
    <w:rsid w:val="004D609F"/>
    <w:rsid w:val="004D6569"/>
    <w:rsid w:val="004D6814"/>
    <w:rsid w:val="004D7972"/>
    <w:rsid w:val="004D7E41"/>
    <w:rsid w:val="004D7F87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B62"/>
    <w:rsid w:val="00554B6B"/>
    <w:rsid w:val="00554F28"/>
    <w:rsid w:val="0055513B"/>
    <w:rsid w:val="005553A4"/>
    <w:rsid w:val="00555917"/>
    <w:rsid w:val="00555F7A"/>
    <w:rsid w:val="00556545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D22"/>
    <w:rsid w:val="005A6615"/>
    <w:rsid w:val="005A67F5"/>
    <w:rsid w:val="005A6A2B"/>
    <w:rsid w:val="005A6B53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2B3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2F5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EA0"/>
    <w:rsid w:val="00621346"/>
    <w:rsid w:val="00621704"/>
    <w:rsid w:val="00621900"/>
    <w:rsid w:val="00621ACE"/>
    <w:rsid w:val="00621FB4"/>
    <w:rsid w:val="00622135"/>
    <w:rsid w:val="006222A1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0C8"/>
    <w:rsid w:val="00630245"/>
    <w:rsid w:val="00630264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37E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4C7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B0C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38D"/>
    <w:rsid w:val="00701643"/>
    <w:rsid w:val="00702492"/>
    <w:rsid w:val="00702FEF"/>
    <w:rsid w:val="007039B7"/>
    <w:rsid w:val="00703DD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604"/>
    <w:rsid w:val="00732DC0"/>
    <w:rsid w:val="0073356B"/>
    <w:rsid w:val="00733EA7"/>
    <w:rsid w:val="0073477F"/>
    <w:rsid w:val="00734872"/>
    <w:rsid w:val="0073489E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6391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A93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C7EE3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0A"/>
    <w:rsid w:val="00847F21"/>
    <w:rsid w:val="00847FDD"/>
    <w:rsid w:val="0085058A"/>
    <w:rsid w:val="008505C7"/>
    <w:rsid w:val="00850ABE"/>
    <w:rsid w:val="00850F65"/>
    <w:rsid w:val="00851352"/>
    <w:rsid w:val="008515BB"/>
    <w:rsid w:val="00851AEB"/>
    <w:rsid w:val="00851B39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71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07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045B"/>
    <w:rsid w:val="008D106C"/>
    <w:rsid w:val="008D1378"/>
    <w:rsid w:val="008D13E4"/>
    <w:rsid w:val="008D25FA"/>
    <w:rsid w:val="008D2B6A"/>
    <w:rsid w:val="008D2FD8"/>
    <w:rsid w:val="008D3024"/>
    <w:rsid w:val="008D30B9"/>
    <w:rsid w:val="008D41A0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91C"/>
    <w:rsid w:val="00903FBF"/>
    <w:rsid w:val="0090417A"/>
    <w:rsid w:val="0090425A"/>
    <w:rsid w:val="00904528"/>
    <w:rsid w:val="00904D26"/>
    <w:rsid w:val="009052D4"/>
    <w:rsid w:val="00905783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15"/>
    <w:rsid w:val="0091412A"/>
    <w:rsid w:val="00914695"/>
    <w:rsid w:val="0091478A"/>
    <w:rsid w:val="00914808"/>
    <w:rsid w:val="00915084"/>
    <w:rsid w:val="0091630E"/>
    <w:rsid w:val="00916669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9EC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67EBF"/>
    <w:rsid w:val="00970FA1"/>
    <w:rsid w:val="00971312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496E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B0D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A1C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AB1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3447"/>
    <w:rsid w:val="00A8374C"/>
    <w:rsid w:val="00A85008"/>
    <w:rsid w:val="00A854D6"/>
    <w:rsid w:val="00A85A61"/>
    <w:rsid w:val="00A85B28"/>
    <w:rsid w:val="00A85FFC"/>
    <w:rsid w:val="00A86635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0D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C85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0952"/>
    <w:rsid w:val="00B810CD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3DDD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D93"/>
    <w:rsid w:val="00BA0DFA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3C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2A5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6796"/>
    <w:rsid w:val="00BF71B4"/>
    <w:rsid w:val="00C01052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22D1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0A"/>
    <w:rsid w:val="00C825E8"/>
    <w:rsid w:val="00C8261E"/>
    <w:rsid w:val="00C82BBE"/>
    <w:rsid w:val="00C82C0A"/>
    <w:rsid w:val="00C82C6B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3D9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0DB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5A4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6B5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5F77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7D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87C6A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3A7"/>
    <w:rsid w:val="00DA4533"/>
    <w:rsid w:val="00DA4CFD"/>
    <w:rsid w:val="00DA6282"/>
    <w:rsid w:val="00DA644E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9F2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474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7C4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DB2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87E43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67F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3F63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04B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728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3D1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B3F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9795D"/>
    <w:rsid w:val="00FA0063"/>
    <w:rsid w:val="00FA02AA"/>
    <w:rsid w:val="00FA08A8"/>
    <w:rsid w:val="00FA096F"/>
    <w:rsid w:val="00FA0CFD"/>
    <w:rsid w:val="00FA0D8B"/>
    <w:rsid w:val="00FA0D8D"/>
    <w:rsid w:val="00FA0EB4"/>
    <w:rsid w:val="00FA139A"/>
    <w:rsid w:val="00FA1816"/>
    <w:rsid w:val="00FA1E4F"/>
    <w:rsid w:val="00FA1FC6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locked/>
    <w:rsid w:val="00595004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5">
    <w:name w:val="Текст записки"/>
    <w:basedOn w:val="a1"/>
    <w:qFormat/>
    <w:rsid w:val="00CA40DB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locked/>
    <w:rsid w:val="00595004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5">
    <w:name w:val="Текст записки"/>
    <w:basedOn w:val="a1"/>
    <w:qFormat/>
    <w:rsid w:val="00CA40DB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ppsibec.ru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bgaz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ggs-nsk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azpromgr.tomsk.ru/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2.8758169934640514E-2"/>
                  <c:y val="8.77192982456140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A52-4CF3-993D-B000E73E1665}"/>
                </c:ext>
              </c:extLst>
            </c:dLbl>
            <c:dLbl>
              <c:idx val="1"/>
              <c:layout>
                <c:manualLayout>
                  <c:x val="-1.5686274509803921E-2"/>
                  <c:y val="0.10526315789473686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A52-4CF3-993D-B000E73E1665}"/>
                </c:ext>
              </c:extLst>
            </c:dLbl>
            <c:dLbl>
              <c:idx val="2"/>
              <c:layout>
                <c:manualLayout>
                  <c:x val="-3.137254901960785E-2"/>
                  <c:y val="0.1111111111111111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A52-4CF3-993D-B000E73E1665}"/>
                </c:ext>
              </c:extLst>
            </c:dLbl>
            <c:dLbl>
              <c:idx val="3"/>
              <c:layout>
                <c:manualLayout>
                  <c:x val="-2.8758169934640601E-2"/>
                  <c:y val="9.9415204678362554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A52-4CF3-993D-B000E73E1665}"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2022год</c:v>
                </c:pt>
                <c:pt idx="3">
                  <c:v>2023 год</c:v>
                </c:pt>
                <c:pt idx="4">
                  <c:v>2024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1021</c:v>
                </c:pt>
                <c:pt idx="1">
                  <c:v>1000</c:v>
                </c:pt>
                <c:pt idx="2">
                  <c:v>807</c:v>
                </c:pt>
                <c:pt idx="3">
                  <c:v>779</c:v>
                </c:pt>
                <c:pt idx="4">
                  <c:v>762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7E7-4D6C-855A-44A7264CA202}"/>
            </c:ext>
          </c:extLst>
        </c:ser>
        <c:marker val="1"/>
        <c:axId val="124405248"/>
        <c:axId val="124406784"/>
      </c:lineChart>
      <c:catAx>
        <c:axId val="1244052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406784"/>
        <c:crosses val="autoZero"/>
        <c:auto val="1"/>
        <c:lblAlgn val="ctr"/>
        <c:lblOffset val="100"/>
      </c:catAx>
      <c:valAx>
        <c:axId val="1244067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4052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A488-FF92-4E9A-B161-2239BE03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7791</Words>
  <Characters>44409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52096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Кузнецова Светлана</cp:lastModifiedBy>
  <cp:revision>67</cp:revision>
  <cp:lastPrinted>2024-08-21T06:54:00Z</cp:lastPrinted>
  <dcterms:created xsi:type="dcterms:W3CDTF">2024-08-02T02:58:00Z</dcterms:created>
  <dcterms:modified xsi:type="dcterms:W3CDTF">2024-10-23T08:51:00Z</dcterms:modified>
</cp:coreProperties>
</file>